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437AE" w14:textId="77777777" w:rsidR="00EF367C" w:rsidRDefault="00EF367C">
      <w:pPr>
        <w:rPr>
          <w:lang w:val="uk-UA"/>
        </w:rPr>
      </w:pPr>
    </w:p>
    <w:p w14:paraId="63BB4CB5" w14:textId="77777777" w:rsidR="00EF367C" w:rsidRDefault="00EF367C">
      <w:pPr>
        <w:rPr>
          <w:lang w:val="uk-UA"/>
        </w:rPr>
      </w:pPr>
    </w:p>
    <w:p w14:paraId="34A3AD88" w14:textId="77777777" w:rsidR="00EF367C" w:rsidRPr="00EF367C" w:rsidRDefault="00EF367C">
      <w:pPr>
        <w:rPr>
          <w:lang w:val="uk-UA"/>
        </w:rPr>
      </w:pPr>
    </w:p>
    <w:tbl>
      <w:tblPr>
        <w:tblW w:w="19778" w:type="dxa"/>
        <w:tblLayout w:type="fixed"/>
        <w:tblLook w:val="0000" w:firstRow="0" w:lastRow="0" w:firstColumn="0" w:lastColumn="0" w:noHBand="0" w:noVBand="0"/>
      </w:tblPr>
      <w:tblGrid>
        <w:gridCol w:w="9889"/>
        <w:gridCol w:w="9889"/>
      </w:tblGrid>
      <w:tr w:rsidR="00700CD6" w:rsidRPr="003D1BD3" w14:paraId="7B9B8AE2" w14:textId="77777777" w:rsidTr="00700CD6">
        <w:tc>
          <w:tcPr>
            <w:tcW w:w="9889" w:type="dxa"/>
            <w:tcBorders>
              <w:top w:val="nil"/>
              <w:left w:val="nil"/>
              <w:bottom w:val="nil"/>
              <w:right w:val="nil"/>
            </w:tcBorders>
          </w:tcPr>
          <w:p w14:paraId="19E576AF" w14:textId="69BA4DB1" w:rsidR="00700CD6" w:rsidRPr="004D1A21" w:rsidRDefault="001A3B66" w:rsidP="00D40025">
            <w:pPr>
              <w:widowControl w:val="0"/>
              <w:autoSpaceDE w:val="0"/>
              <w:autoSpaceDN w:val="0"/>
              <w:adjustRightInd w:val="0"/>
              <w:ind w:left="5245"/>
              <w:rPr>
                <w:bCs/>
                <w:lang w:val="uk-UA"/>
              </w:rPr>
            </w:pPr>
            <w:r>
              <w:rPr>
                <w:bCs/>
                <w:lang w:val="uk-UA"/>
              </w:rPr>
              <w:t xml:space="preserve">                  </w:t>
            </w:r>
            <w:r w:rsidR="0013687F" w:rsidRPr="00E667F9">
              <w:rPr>
                <w:bCs/>
                <w:lang w:val="uk-UA"/>
              </w:rPr>
              <w:t>Н</w:t>
            </w:r>
            <w:proofErr w:type="spellStart"/>
            <w:r w:rsidR="00700CD6" w:rsidRPr="00E667F9">
              <w:rPr>
                <w:bCs/>
              </w:rPr>
              <w:t>аказ</w:t>
            </w:r>
            <w:proofErr w:type="spellEnd"/>
            <w:r w:rsidR="00700CD6" w:rsidRPr="00E667F9">
              <w:rPr>
                <w:bCs/>
              </w:rPr>
              <w:t xml:space="preserve"> ГУ</w:t>
            </w:r>
            <w:r w:rsidR="00CB5FE3">
              <w:rPr>
                <w:bCs/>
                <w:lang w:val="uk-UA"/>
              </w:rPr>
              <w:t xml:space="preserve"> </w:t>
            </w:r>
            <w:r w:rsidR="00700CD6" w:rsidRPr="00E667F9">
              <w:rPr>
                <w:bCs/>
              </w:rPr>
              <w:t>ДМС</w:t>
            </w:r>
          </w:p>
          <w:p w14:paraId="1306DA43" w14:textId="77777777" w:rsidR="00700CD6" w:rsidRPr="00E667F9" w:rsidRDefault="001A3B66" w:rsidP="000D3BDA">
            <w:pPr>
              <w:widowControl w:val="0"/>
              <w:autoSpaceDE w:val="0"/>
              <w:autoSpaceDN w:val="0"/>
              <w:adjustRightInd w:val="0"/>
              <w:ind w:left="5245"/>
              <w:rPr>
                <w:bCs/>
              </w:rPr>
            </w:pPr>
            <w:r>
              <w:rPr>
                <w:bCs/>
                <w:lang w:val="uk-UA"/>
              </w:rPr>
              <w:t xml:space="preserve">                  </w:t>
            </w:r>
            <w:r w:rsidR="00A17F41">
              <w:rPr>
                <w:bCs/>
                <w:lang w:val="uk-UA"/>
              </w:rPr>
              <w:t>в</w:t>
            </w:r>
            <w:r w:rsidR="00700CD6" w:rsidRPr="00E667F9">
              <w:rPr>
                <w:bCs/>
              </w:rPr>
              <w:t xml:space="preserve"> </w:t>
            </w:r>
            <w:r w:rsidR="000D3BDA">
              <w:rPr>
                <w:bCs/>
                <w:lang w:val="uk-UA"/>
              </w:rPr>
              <w:t>Одеській</w:t>
            </w:r>
            <w:r w:rsidR="00700CD6" w:rsidRPr="00E667F9">
              <w:rPr>
                <w:bCs/>
              </w:rPr>
              <w:t xml:space="preserve"> </w:t>
            </w:r>
            <w:proofErr w:type="spellStart"/>
            <w:r w:rsidR="00700CD6" w:rsidRPr="00E667F9">
              <w:rPr>
                <w:bCs/>
              </w:rPr>
              <w:t>області</w:t>
            </w:r>
            <w:proofErr w:type="spellEnd"/>
            <w:r w:rsidR="00700CD6" w:rsidRPr="00E667F9">
              <w:rPr>
                <w:bCs/>
              </w:rPr>
              <w:t xml:space="preserve"> </w:t>
            </w:r>
          </w:p>
        </w:tc>
        <w:tc>
          <w:tcPr>
            <w:tcW w:w="9889" w:type="dxa"/>
            <w:tcBorders>
              <w:top w:val="nil"/>
              <w:left w:val="nil"/>
              <w:bottom w:val="nil"/>
              <w:right w:val="nil"/>
            </w:tcBorders>
          </w:tcPr>
          <w:p w14:paraId="08F00925" w14:textId="77777777" w:rsidR="00700CD6" w:rsidRPr="003D1BD3" w:rsidRDefault="00700CD6" w:rsidP="002608ED">
            <w:pPr>
              <w:widowControl w:val="0"/>
              <w:autoSpaceDE w:val="0"/>
              <w:autoSpaceDN w:val="0"/>
              <w:adjustRightInd w:val="0"/>
              <w:ind w:left="6237" w:right="-5772"/>
              <w:jc w:val="both"/>
              <w:rPr>
                <w:bCs/>
              </w:rPr>
            </w:pPr>
            <w:proofErr w:type="spellStart"/>
            <w:r w:rsidRPr="003D1BD3">
              <w:rPr>
                <w:bCs/>
              </w:rPr>
              <w:t>Додаток</w:t>
            </w:r>
            <w:proofErr w:type="spellEnd"/>
            <w:r w:rsidRPr="003D1BD3">
              <w:rPr>
                <w:bCs/>
              </w:rPr>
              <w:t xml:space="preserve"> </w:t>
            </w:r>
            <w:r>
              <w:rPr>
                <w:bCs/>
                <w:lang w:val="uk-UA"/>
              </w:rPr>
              <w:t xml:space="preserve">   </w:t>
            </w:r>
            <w:r w:rsidRPr="003D1BD3">
              <w:rPr>
                <w:bCs/>
              </w:rPr>
              <w:t xml:space="preserve"> </w:t>
            </w:r>
            <w:proofErr w:type="gramStart"/>
            <w:r w:rsidRPr="003D1BD3">
              <w:rPr>
                <w:bCs/>
              </w:rPr>
              <w:t>до наказу</w:t>
            </w:r>
            <w:proofErr w:type="gramEnd"/>
            <w:r w:rsidRPr="003D1BD3">
              <w:rPr>
                <w:bCs/>
              </w:rPr>
              <w:t xml:space="preserve"> </w:t>
            </w:r>
            <w:r>
              <w:rPr>
                <w:bCs/>
              </w:rPr>
              <w:t>ДМС</w:t>
            </w:r>
          </w:p>
        </w:tc>
      </w:tr>
      <w:tr w:rsidR="00700CD6" w:rsidRPr="003D1BD3" w14:paraId="30B369EB" w14:textId="77777777" w:rsidTr="00700CD6">
        <w:tc>
          <w:tcPr>
            <w:tcW w:w="9889" w:type="dxa"/>
            <w:tcBorders>
              <w:top w:val="nil"/>
              <w:left w:val="nil"/>
              <w:bottom w:val="nil"/>
              <w:right w:val="nil"/>
            </w:tcBorders>
          </w:tcPr>
          <w:p w14:paraId="192BF405" w14:textId="32DFE1FB" w:rsidR="00700CD6" w:rsidRPr="000D3BDA" w:rsidRDefault="001A3B66" w:rsidP="000D3BDA">
            <w:pPr>
              <w:widowControl w:val="0"/>
              <w:autoSpaceDE w:val="0"/>
              <w:autoSpaceDN w:val="0"/>
              <w:adjustRightInd w:val="0"/>
              <w:ind w:left="5245"/>
              <w:rPr>
                <w:bCs/>
                <w:lang w:val="uk-UA"/>
              </w:rPr>
            </w:pPr>
            <w:r>
              <w:rPr>
                <w:bCs/>
                <w:lang w:val="uk-UA"/>
              </w:rPr>
              <w:t xml:space="preserve">                  </w:t>
            </w:r>
            <w:proofErr w:type="spellStart"/>
            <w:r w:rsidR="00B7482D">
              <w:rPr>
                <w:bCs/>
              </w:rPr>
              <w:t>від</w:t>
            </w:r>
            <w:proofErr w:type="spellEnd"/>
            <w:r w:rsidR="00B7482D">
              <w:rPr>
                <w:bCs/>
              </w:rPr>
              <w:t xml:space="preserve"> </w:t>
            </w:r>
            <w:proofErr w:type="gramStart"/>
            <w:r w:rsidR="004D1A21">
              <w:rPr>
                <w:bCs/>
                <w:lang w:val="uk-UA"/>
              </w:rPr>
              <w:t>26</w:t>
            </w:r>
            <w:r w:rsidR="00B7482D">
              <w:rPr>
                <w:bCs/>
              </w:rPr>
              <w:t>.</w:t>
            </w:r>
            <w:r w:rsidR="003A090C">
              <w:rPr>
                <w:bCs/>
                <w:lang w:val="uk-UA"/>
              </w:rPr>
              <w:t>0</w:t>
            </w:r>
            <w:r w:rsidR="004D1A21">
              <w:rPr>
                <w:bCs/>
                <w:lang w:val="uk-UA"/>
              </w:rPr>
              <w:t>2</w:t>
            </w:r>
            <w:r w:rsidR="003A090C">
              <w:rPr>
                <w:bCs/>
              </w:rPr>
              <w:t>.202</w:t>
            </w:r>
            <w:r w:rsidR="004D1A21">
              <w:rPr>
                <w:bCs/>
                <w:lang w:val="uk-UA"/>
              </w:rPr>
              <w:t>5</w:t>
            </w:r>
            <w:r w:rsidR="00B7482D">
              <w:rPr>
                <w:bCs/>
              </w:rPr>
              <w:t xml:space="preserve">  №</w:t>
            </w:r>
            <w:proofErr w:type="gramEnd"/>
            <w:r w:rsidR="00B7482D">
              <w:rPr>
                <w:bCs/>
              </w:rPr>
              <w:t xml:space="preserve"> </w:t>
            </w:r>
            <w:r w:rsidR="004D1A21">
              <w:rPr>
                <w:bCs/>
                <w:lang w:val="uk-UA"/>
              </w:rPr>
              <w:t>23</w:t>
            </w:r>
          </w:p>
        </w:tc>
        <w:tc>
          <w:tcPr>
            <w:tcW w:w="9889" w:type="dxa"/>
            <w:tcBorders>
              <w:top w:val="nil"/>
              <w:left w:val="nil"/>
              <w:bottom w:val="nil"/>
              <w:right w:val="nil"/>
            </w:tcBorders>
          </w:tcPr>
          <w:p w14:paraId="463D174B" w14:textId="77777777" w:rsidR="00700CD6" w:rsidRPr="003D1BD3" w:rsidRDefault="00700CD6" w:rsidP="006C023F">
            <w:pPr>
              <w:widowControl w:val="0"/>
              <w:autoSpaceDE w:val="0"/>
              <w:autoSpaceDN w:val="0"/>
              <w:adjustRightInd w:val="0"/>
              <w:ind w:left="6237"/>
              <w:rPr>
                <w:bCs/>
              </w:rPr>
            </w:pPr>
            <w:proofErr w:type="spellStart"/>
            <w:r>
              <w:rPr>
                <w:bCs/>
              </w:rPr>
              <w:t>від</w:t>
            </w:r>
            <w:proofErr w:type="spellEnd"/>
            <w:r>
              <w:rPr>
                <w:bCs/>
              </w:rPr>
              <w:t xml:space="preserve"> </w:t>
            </w:r>
            <w:r>
              <w:rPr>
                <w:bCs/>
                <w:lang w:val="uk-UA"/>
              </w:rPr>
              <w:t xml:space="preserve">                    </w:t>
            </w:r>
            <w:r w:rsidRPr="003D1BD3">
              <w:rPr>
                <w:bCs/>
              </w:rPr>
              <w:t xml:space="preserve"> №</w:t>
            </w:r>
            <w:r>
              <w:rPr>
                <w:bCs/>
                <w:lang w:val="uk-UA"/>
              </w:rPr>
              <w:t xml:space="preserve"> </w:t>
            </w:r>
          </w:p>
        </w:tc>
      </w:tr>
    </w:tbl>
    <w:p w14:paraId="6DF335C2" w14:textId="77777777" w:rsidR="00ED2E52" w:rsidRDefault="00ED2E52" w:rsidP="00F93D2A">
      <w:pPr>
        <w:jc w:val="center"/>
        <w:rPr>
          <w:rFonts w:ascii="Verdana" w:hAnsi="Verdana"/>
          <w:b/>
          <w:caps/>
          <w:sz w:val="16"/>
          <w:szCs w:val="16"/>
          <w:lang w:val="uk-UA" w:eastAsia="uk-UA"/>
        </w:rPr>
      </w:pPr>
    </w:p>
    <w:p w14:paraId="26624811" w14:textId="77777777" w:rsidR="00AF6CCB" w:rsidRDefault="00AF6CCB" w:rsidP="00F93D2A">
      <w:pPr>
        <w:jc w:val="center"/>
        <w:rPr>
          <w:rFonts w:ascii="Verdana" w:hAnsi="Verdana"/>
          <w:b/>
          <w:caps/>
          <w:sz w:val="16"/>
          <w:szCs w:val="16"/>
          <w:lang w:val="uk-UA" w:eastAsia="uk-UA"/>
        </w:rPr>
      </w:pPr>
    </w:p>
    <w:p w14:paraId="07974AC9" w14:textId="77777777" w:rsidR="00BD2DD7" w:rsidRDefault="00BD2DD7" w:rsidP="00F93D2A">
      <w:pPr>
        <w:jc w:val="center"/>
        <w:rPr>
          <w:rFonts w:ascii="Verdana" w:hAnsi="Verdana"/>
          <w:b/>
          <w:caps/>
          <w:sz w:val="16"/>
          <w:szCs w:val="16"/>
          <w:lang w:val="uk-UA" w:eastAsia="uk-UA"/>
        </w:rPr>
      </w:pPr>
    </w:p>
    <w:p w14:paraId="23737FEE" w14:textId="77777777" w:rsidR="00ED2E52" w:rsidRDefault="00ED2E52" w:rsidP="00F93D2A">
      <w:pPr>
        <w:jc w:val="center"/>
        <w:rPr>
          <w:rFonts w:ascii="Verdana" w:hAnsi="Verdana"/>
          <w:b/>
          <w:caps/>
          <w:sz w:val="16"/>
          <w:szCs w:val="16"/>
          <w:lang w:val="uk-UA" w:eastAsia="uk-UA"/>
        </w:rPr>
      </w:pPr>
    </w:p>
    <w:p w14:paraId="20FF9971" w14:textId="77777777" w:rsidR="00811D6C" w:rsidRPr="00144C00" w:rsidRDefault="00811D6C" w:rsidP="00F93D2A">
      <w:pPr>
        <w:jc w:val="center"/>
        <w:rPr>
          <w:rFonts w:ascii="Verdana" w:hAnsi="Verdana"/>
          <w:sz w:val="16"/>
          <w:szCs w:val="16"/>
          <w:lang w:val="uk-UA" w:eastAsia="uk-UA"/>
        </w:rPr>
      </w:pPr>
      <w:r w:rsidRPr="00144C00">
        <w:rPr>
          <w:rFonts w:ascii="Verdana" w:hAnsi="Verdana"/>
          <w:b/>
          <w:caps/>
          <w:sz w:val="16"/>
          <w:szCs w:val="16"/>
          <w:lang w:val="uk-UA" w:eastAsia="uk-UA"/>
        </w:rPr>
        <w:t>інформаційнА карткА адміністративної послуги</w:t>
      </w:r>
    </w:p>
    <w:p w14:paraId="08AE3E93" w14:textId="77777777" w:rsidR="00811D6C" w:rsidRDefault="00811D6C" w:rsidP="00F93D2A">
      <w:pPr>
        <w:jc w:val="center"/>
        <w:rPr>
          <w:rFonts w:ascii="Verdana" w:hAnsi="Verdana"/>
          <w:b/>
          <w:caps/>
          <w:sz w:val="16"/>
          <w:szCs w:val="16"/>
          <w:lang w:val="uk-UA" w:eastAsia="uk-UA"/>
        </w:rPr>
      </w:pPr>
    </w:p>
    <w:p w14:paraId="3054028F" w14:textId="77777777" w:rsidR="00BD2DD7" w:rsidRPr="00144C00" w:rsidRDefault="00BD2DD7" w:rsidP="00F93D2A">
      <w:pPr>
        <w:jc w:val="center"/>
        <w:rPr>
          <w:rFonts w:ascii="Verdana" w:hAnsi="Verdana"/>
          <w:b/>
          <w:caps/>
          <w:sz w:val="16"/>
          <w:szCs w:val="16"/>
          <w:lang w:val="uk-UA" w:eastAsia="uk-UA"/>
        </w:rPr>
      </w:pPr>
    </w:p>
    <w:p w14:paraId="1FA33B8F" w14:textId="77777777" w:rsidR="00F93D2A" w:rsidRDefault="00811D6C" w:rsidP="00F93D2A">
      <w:pPr>
        <w:jc w:val="center"/>
        <w:rPr>
          <w:rFonts w:ascii="Verdana" w:hAnsi="Verdana"/>
          <w:b/>
          <w:caps/>
          <w:sz w:val="16"/>
          <w:szCs w:val="16"/>
          <w:u w:val="single"/>
          <w:lang w:val="uk-UA" w:eastAsia="uk-UA"/>
        </w:rPr>
      </w:pPr>
      <w:r w:rsidRPr="00144C00">
        <w:rPr>
          <w:rFonts w:ascii="Verdana" w:hAnsi="Verdana"/>
          <w:b/>
          <w:caps/>
          <w:sz w:val="16"/>
          <w:szCs w:val="16"/>
          <w:u w:val="single"/>
          <w:lang w:val="uk-UA" w:eastAsia="uk-UA"/>
        </w:rPr>
        <w:t>Оформлення іноземцям та особам без громадянства продовж</w:t>
      </w:r>
      <w:r w:rsidR="00217A7A" w:rsidRPr="00144C00">
        <w:rPr>
          <w:rFonts w:ascii="Verdana" w:hAnsi="Verdana"/>
          <w:b/>
          <w:caps/>
          <w:sz w:val="16"/>
          <w:szCs w:val="16"/>
          <w:u w:val="single"/>
          <w:lang w:val="uk-UA" w:eastAsia="uk-UA"/>
        </w:rPr>
        <w:t xml:space="preserve">ення строку </w:t>
      </w:r>
    </w:p>
    <w:p w14:paraId="5430B297" w14:textId="77777777" w:rsidR="00811D6C" w:rsidRPr="00144C00" w:rsidRDefault="00217A7A" w:rsidP="00F93D2A">
      <w:pPr>
        <w:jc w:val="center"/>
        <w:rPr>
          <w:rFonts w:ascii="Verdana" w:hAnsi="Verdana"/>
          <w:sz w:val="16"/>
          <w:szCs w:val="16"/>
          <w:u w:val="single"/>
          <w:lang w:val="uk-UA" w:eastAsia="uk-UA"/>
        </w:rPr>
      </w:pPr>
      <w:r w:rsidRPr="00144C00">
        <w:rPr>
          <w:rFonts w:ascii="Verdana" w:hAnsi="Verdana"/>
          <w:b/>
          <w:caps/>
          <w:sz w:val="16"/>
          <w:szCs w:val="16"/>
          <w:u w:val="single"/>
          <w:lang w:val="uk-UA" w:eastAsia="uk-UA"/>
        </w:rPr>
        <w:t>перебування на тери</w:t>
      </w:r>
      <w:r w:rsidR="00811D6C" w:rsidRPr="00144C00">
        <w:rPr>
          <w:rFonts w:ascii="Verdana" w:hAnsi="Verdana"/>
          <w:b/>
          <w:caps/>
          <w:sz w:val="16"/>
          <w:szCs w:val="16"/>
          <w:u w:val="single"/>
          <w:lang w:val="uk-UA" w:eastAsia="uk-UA"/>
        </w:rPr>
        <w:t>торії україни</w:t>
      </w:r>
    </w:p>
    <w:p w14:paraId="6B403C4B" w14:textId="77777777" w:rsidR="00811D6C" w:rsidRPr="00144C00" w:rsidRDefault="00811D6C" w:rsidP="00F93D2A">
      <w:pPr>
        <w:jc w:val="center"/>
        <w:rPr>
          <w:rFonts w:ascii="Verdana" w:hAnsi="Verdana"/>
          <w:sz w:val="16"/>
          <w:szCs w:val="16"/>
          <w:lang w:val="uk-UA" w:eastAsia="uk-UA"/>
        </w:rPr>
      </w:pPr>
    </w:p>
    <w:p w14:paraId="1A56099A" w14:textId="77777777" w:rsidR="00811D6C" w:rsidRPr="00144C00" w:rsidRDefault="00811D6C" w:rsidP="00EF4BB4">
      <w:pPr>
        <w:jc w:val="center"/>
        <w:rPr>
          <w:rFonts w:ascii="Verdana" w:hAnsi="Verdana"/>
          <w:sz w:val="16"/>
          <w:szCs w:val="16"/>
          <w:lang w:val="uk-UA" w:eastAsia="uk-UA"/>
        </w:rPr>
      </w:pPr>
      <w:r w:rsidRPr="00144C00">
        <w:rPr>
          <w:rFonts w:ascii="Verdana" w:hAnsi="Verdana"/>
          <w:sz w:val="16"/>
          <w:szCs w:val="16"/>
          <w:lang w:val="uk-UA" w:eastAsia="uk-UA"/>
        </w:rPr>
        <w:t xml:space="preserve"> </w:t>
      </w:r>
    </w:p>
    <w:p w14:paraId="71BB1243" w14:textId="77777777" w:rsidR="00CB5FE3" w:rsidRDefault="00BE0A5B" w:rsidP="00CB5FE3">
      <w:pPr>
        <w:jc w:val="center"/>
        <w:rPr>
          <w:b/>
          <w:lang w:val="uk-UA"/>
        </w:rPr>
      </w:pPr>
      <w:proofErr w:type="spellStart"/>
      <w:r>
        <w:rPr>
          <w:b/>
        </w:rPr>
        <w:t>Білгород-Дністровський</w:t>
      </w:r>
      <w:proofErr w:type="spellEnd"/>
      <w:r w:rsidR="00CB5FE3">
        <w:rPr>
          <w:b/>
        </w:rPr>
        <w:t xml:space="preserve"> </w:t>
      </w:r>
      <w:proofErr w:type="spellStart"/>
      <w:r w:rsidR="00CB5FE3">
        <w:rPr>
          <w:b/>
        </w:rPr>
        <w:t>відділ</w:t>
      </w:r>
      <w:proofErr w:type="spellEnd"/>
      <w:r w:rsidR="00CB5FE3">
        <w:rPr>
          <w:b/>
        </w:rPr>
        <w:t xml:space="preserve"> </w:t>
      </w:r>
      <w:r w:rsidR="00CB5FE3" w:rsidRPr="00053046">
        <w:rPr>
          <w:b/>
        </w:rPr>
        <w:t>ГУ</w:t>
      </w:r>
      <w:r w:rsidR="00CB5FE3">
        <w:rPr>
          <w:b/>
        </w:rPr>
        <w:t xml:space="preserve"> </w:t>
      </w:r>
      <w:r w:rsidR="00A17F41">
        <w:rPr>
          <w:b/>
        </w:rPr>
        <w:t>ДМС в</w:t>
      </w:r>
      <w:r w:rsidR="00CB5FE3" w:rsidRPr="00053046">
        <w:rPr>
          <w:b/>
        </w:rPr>
        <w:t xml:space="preserve"> </w:t>
      </w:r>
      <w:proofErr w:type="spellStart"/>
      <w:r w:rsidR="00CB5FE3">
        <w:rPr>
          <w:b/>
        </w:rPr>
        <w:t>Оде</w:t>
      </w:r>
      <w:r w:rsidR="00CB5FE3" w:rsidRPr="00053046">
        <w:rPr>
          <w:b/>
        </w:rPr>
        <w:t>ській</w:t>
      </w:r>
      <w:proofErr w:type="spellEnd"/>
      <w:r w:rsidR="00CB5FE3" w:rsidRPr="00053046">
        <w:rPr>
          <w:b/>
        </w:rPr>
        <w:t xml:space="preserve"> </w:t>
      </w:r>
      <w:proofErr w:type="spellStart"/>
      <w:r w:rsidR="00CB5FE3" w:rsidRPr="00053046">
        <w:rPr>
          <w:b/>
        </w:rPr>
        <w:t>області</w:t>
      </w:r>
      <w:proofErr w:type="spellEnd"/>
    </w:p>
    <w:p w14:paraId="02E050D3" w14:textId="77777777" w:rsidR="00BD2DD7" w:rsidRPr="00BD2DD7" w:rsidRDefault="00BD2DD7" w:rsidP="00CB5FE3">
      <w:pPr>
        <w:jc w:val="center"/>
        <w:rPr>
          <w:lang w:val="uk-UA"/>
        </w:rPr>
      </w:pPr>
    </w:p>
    <w:p w14:paraId="30B892D2" w14:textId="77777777" w:rsidR="00811D6C" w:rsidRPr="00CB5FE3" w:rsidRDefault="00811D6C" w:rsidP="009A6B6D">
      <w:pPr>
        <w:jc w:val="center"/>
        <w:rPr>
          <w:lang w:eastAsia="uk-UA"/>
        </w:rPr>
      </w:pPr>
    </w:p>
    <w:p w14:paraId="33E54D25" w14:textId="77777777" w:rsidR="00811D6C" w:rsidRPr="00144C00" w:rsidRDefault="00811D6C" w:rsidP="00F93D2A">
      <w:pPr>
        <w:jc w:val="center"/>
        <w:rPr>
          <w:rFonts w:ascii="Verdana" w:hAnsi="Verdana"/>
          <w:sz w:val="16"/>
          <w:szCs w:val="16"/>
          <w:lang w:val="uk-UA" w:eastAsia="uk-UA"/>
        </w:rPr>
      </w:pPr>
      <w:r w:rsidRPr="00144C00">
        <w:rPr>
          <w:rFonts w:ascii="Verdana" w:hAnsi="Verdana"/>
          <w:sz w:val="16"/>
          <w:szCs w:val="16"/>
          <w:lang w:val="uk-UA" w:eastAsia="uk-UA"/>
        </w:rPr>
        <w:t> </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991"/>
        <w:gridCol w:w="6237"/>
      </w:tblGrid>
      <w:tr w:rsidR="00811D6C" w:rsidRPr="00144C00" w14:paraId="248A85A7" w14:textId="77777777" w:rsidTr="002F06DF">
        <w:trPr>
          <w:trHeight w:val="231"/>
        </w:trPr>
        <w:tc>
          <w:tcPr>
            <w:tcW w:w="9923" w:type="dxa"/>
            <w:gridSpan w:val="3"/>
            <w:tcBorders>
              <w:top w:val="single" w:sz="4" w:space="0" w:color="auto"/>
              <w:left w:val="single" w:sz="4" w:space="0" w:color="auto"/>
              <w:bottom w:val="single" w:sz="4" w:space="0" w:color="auto"/>
              <w:right w:val="single" w:sz="4" w:space="0" w:color="auto"/>
            </w:tcBorders>
            <w:vAlign w:val="center"/>
          </w:tcPr>
          <w:p w14:paraId="7ECD4986" w14:textId="77777777" w:rsidR="00811D6C" w:rsidRPr="00144C00" w:rsidRDefault="00811D6C" w:rsidP="00F93D2A">
            <w:pPr>
              <w:jc w:val="center"/>
              <w:rPr>
                <w:rFonts w:ascii="Verdana" w:hAnsi="Verdana"/>
                <w:sz w:val="16"/>
                <w:szCs w:val="16"/>
                <w:lang w:val="uk-UA" w:eastAsia="uk-UA"/>
              </w:rPr>
            </w:pPr>
            <w:r w:rsidRPr="00144C00">
              <w:rPr>
                <w:rFonts w:ascii="Verdana" w:hAnsi="Verdana"/>
                <w:b/>
                <w:sz w:val="16"/>
                <w:szCs w:val="16"/>
                <w:lang w:val="uk-UA" w:eastAsia="uk-UA"/>
              </w:rPr>
              <w:t>Інформація про суб’єкта надання адміністративної послуги</w:t>
            </w:r>
          </w:p>
        </w:tc>
      </w:tr>
      <w:tr w:rsidR="00CB5FE3" w:rsidRPr="00144C00" w14:paraId="1F10A9DD" w14:textId="77777777" w:rsidTr="002F06DF">
        <w:tc>
          <w:tcPr>
            <w:tcW w:w="3686" w:type="dxa"/>
            <w:gridSpan w:val="2"/>
            <w:tcBorders>
              <w:top w:val="single" w:sz="4" w:space="0" w:color="auto"/>
              <w:left w:val="single" w:sz="4" w:space="0" w:color="auto"/>
              <w:bottom w:val="single" w:sz="4" w:space="0" w:color="auto"/>
              <w:right w:val="single" w:sz="4" w:space="0" w:color="auto"/>
            </w:tcBorders>
            <w:vAlign w:val="center"/>
          </w:tcPr>
          <w:p w14:paraId="713627C3" w14:textId="77777777" w:rsidR="00CB5FE3" w:rsidRPr="00CB5FE3" w:rsidRDefault="00CB5FE3" w:rsidP="00F93D2A">
            <w:pPr>
              <w:jc w:val="center"/>
              <w:rPr>
                <w:b/>
                <w:sz w:val="20"/>
                <w:szCs w:val="20"/>
                <w:lang w:val="uk-UA" w:eastAsia="uk-UA"/>
              </w:rPr>
            </w:pPr>
            <w:proofErr w:type="spellStart"/>
            <w:r w:rsidRPr="00CB5FE3">
              <w:rPr>
                <w:b/>
                <w:sz w:val="20"/>
                <w:szCs w:val="20"/>
              </w:rPr>
              <w:t>Найменування</w:t>
            </w:r>
            <w:proofErr w:type="spellEnd"/>
            <w:r w:rsidRPr="00CB5FE3">
              <w:rPr>
                <w:b/>
                <w:sz w:val="20"/>
                <w:szCs w:val="20"/>
              </w:rPr>
              <w:t xml:space="preserve"> органу, в </w:t>
            </w:r>
            <w:proofErr w:type="spellStart"/>
            <w:r w:rsidRPr="00CB5FE3">
              <w:rPr>
                <w:b/>
                <w:sz w:val="20"/>
                <w:szCs w:val="20"/>
              </w:rPr>
              <w:t>якому</w:t>
            </w:r>
            <w:proofErr w:type="spellEnd"/>
            <w:r w:rsidRPr="00CB5FE3">
              <w:rPr>
                <w:b/>
                <w:sz w:val="20"/>
                <w:szCs w:val="20"/>
              </w:rPr>
              <w:t xml:space="preserve"> </w:t>
            </w:r>
            <w:proofErr w:type="spellStart"/>
            <w:r w:rsidRPr="00CB5FE3">
              <w:rPr>
                <w:b/>
                <w:sz w:val="20"/>
                <w:szCs w:val="20"/>
              </w:rPr>
              <w:t>здійснюється</w:t>
            </w:r>
            <w:proofErr w:type="spellEnd"/>
            <w:r w:rsidRPr="00CB5FE3">
              <w:rPr>
                <w:b/>
                <w:sz w:val="20"/>
                <w:szCs w:val="20"/>
              </w:rPr>
              <w:t xml:space="preserve"> </w:t>
            </w:r>
            <w:proofErr w:type="spellStart"/>
            <w:r w:rsidRPr="00CB5FE3">
              <w:rPr>
                <w:b/>
                <w:sz w:val="20"/>
                <w:szCs w:val="20"/>
              </w:rPr>
              <w:t>обслуговування</w:t>
            </w:r>
            <w:proofErr w:type="spellEnd"/>
            <w:r w:rsidRPr="00CB5FE3">
              <w:rPr>
                <w:b/>
                <w:sz w:val="20"/>
                <w:szCs w:val="20"/>
              </w:rPr>
              <w:t xml:space="preserve"> </w:t>
            </w:r>
            <w:proofErr w:type="spellStart"/>
            <w:r w:rsidRPr="00CB5FE3">
              <w:rPr>
                <w:b/>
                <w:sz w:val="20"/>
                <w:szCs w:val="20"/>
              </w:rPr>
              <w:t>суб’єкта</w:t>
            </w:r>
            <w:proofErr w:type="spellEnd"/>
            <w:r w:rsidRPr="00CB5FE3">
              <w:rPr>
                <w:b/>
                <w:sz w:val="20"/>
                <w:szCs w:val="20"/>
              </w:rPr>
              <w:t xml:space="preserve"> </w:t>
            </w:r>
            <w:proofErr w:type="spellStart"/>
            <w:r w:rsidRPr="00CB5FE3">
              <w:rPr>
                <w:b/>
                <w:sz w:val="20"/>
                <w:szCs w:val="20"/>
              </w:rPr>
              <w:t>звернення</w:t>
            </w:r>
            <w:proofErr w:type="spellEnd"/>
            <w:r w:rsidRPr="00CB5FE3">
              <w:rPr>
                <w:b/>
                <w:sz w:val="20"/>
                <w:szCs w:val="20"/>
              </w:rPr>
              <w:t xml:space="preserve">: </w:t>
            </w:r>
            <w:proofErr w:type="spellStart"/>
            <w:r w:rsidRPr="00CB5FE3">
              <w:rPr>
                <w:b/>
                <w:sz w:val="20"/>
                <w:szCs w:val="20"/>
              </w:rPr>
              <w:t>територіального</w:t>
            </w:r>
            <w:proofErr w:type="spellEnd"/>
            <w:r w:rsidRPr="00CB5FE3">
              <w:rPr>
                <w:b/>
                <w:sz w:val="20"/>
                <w:szCs w:val="20"/>
              </w:rPr>
              <w:t xml:space="preserve"> органу (</w:t>
            </w:r>
            <w:proofErr w:type="spellStart"/>
            <w:r w:rsidRPr="00CB5FE3">
              <w:rPr>
                <w:b/>
                <w:sz w:val="20"/>
                <w:szCs w:val="20"/>
              </w:rPr>
              <w:t>підрозділу</w:t>
            </w:r>
            <w:proofErr w:type="spellEnd"/>
            <w:r w:rsidRPr="00CB5FE3">
              <w:rPr>
                <w:b/>
                <w:sz w:val="20"/>
                <w:szCs w:val="20"/>
              </w:rPr>
              <w:t xml:space="preserve">)ДМС; центру </w:t>
            </w:r>
            <w:proofErr w:type="spellStart"/>
            <w:r w:rsidRPr="00CB5FE3">
              <w:rPr>
                <w:b/>
                <w:sz w:val="20"/>
                <w:szCs w:val="20"/>
              </w:rPr>
              <w:t>надання</w:t>
            </w:r>
            <w:proofErr w:type="spellEnd"/>
            <w:r w:rsidRPr="00CB5FE3">
              <w:rPr>
                <w:b/>
                <w:sz w:val="20"/>
                <w:szCs w:val="20"/>
              </w:rPr>
              <w:t xml:space="preserve"> </w:t>
            </w:r>
            <w:proofErr w:type="spellStart"/>
            <w:r w:rsidRPr="00CB5FE3">
              <w:rPr>
                <w:b/>
                <w:sz w:val="20"/>
                <w:szCs w:val="20"/>
              </w:rPr>
              <w:t>адміністративної</w:t>
            </w:r>
            <w:proofErr w:type="spellEnd"/>
            <w:r w:rsidRPr="00CB5FE3">
              <w:rPr>
                <w:b/>
                <w:sz w:val="20"/>
                <w:szCs w:val="20"/>
              </w:rPr>
              <w:t xml:space="preserve"> </w:t>
            </w:r>
            <w:proofErr w:type="spellStart"/>
            <w:r w:rsidRPr="00CB5FE3">
              <w:rPr>
                <w:b/>
                <w:sz w:val="20"/>
                <w:szCs w:val="20"/>
              </w:rPr>
              <w:t>послуги</w:t>
            </w:r>
            <w:proofErr w:type="spellEnd"/>
          </w:p>
        </w:tc>
        <w:tc>
          <w:tcPr>
            <w:tcW w:w="6237" w:type="dxa"/>
            <w:tcBorders>
              <w:top w:val="single" w:sz="4" w:space="0" w:color="auto"/>
              <w:left w:val="single" w:sz="4" w:space="0" w:color="auto"/>
              <w:bottom w:val="single" w:sz="4" w:space="0" w:color="auto"/>
              <w:right w:val="single" w:sz="4" w:space="0" w:color="auto"/>
            </w:tcBorders>
            <w:vAlign w:val="center"/>
          </w:tcPr>
          <w:p w14:paraId="45A06AB6" w14:textId="77777777" w:rsidR="00CB5FE3" w:rsidRPr="00562AD4" w:rsidRDefault="00CB5FE3" w:rsidP="00CE63E1">
            <w:pPr>
              <w:jc w:val="center"/>
              <w:rPr>
                <w:b/>
                <w:sz w:val="20"/>
                <w:szCs w:val="20"/>
                <w:lang w:eastAsia="uk-UA"/>
              </w:rPr>
            </w:pPr>
          </w:p>
          <w:p w14:paraId="362AA029" w14:textId="77777777" w:rsidR="00CB5FE3" w:rsidRPr="0089405C" w:rsidRDefault="00CB5FE3" w:rsidP="00CE63E1">
            <w:pPr>
              <w:jc w:val="center"/>
              <w:rPr>
                <w:i/>
                <w:sz w:val="22"/>
                <w:szCs w:val="22"/>
              </w:rPr>
            </w:pPr>
            <w:proofErr w:type="spellStart"/>
            <w:r w:rsidRPr="0089405C">
              <w:rPr>
                <w:b/>
                <w:i/>
                <w:sz w:val="22"/>
                <w:szCs w:val="22"/>
              </w:rPr>
              <w:t>Білгород-Дністр</w:t>
            </w:r>
            <w:r w:rsidR="00BE0A5B">
              <w:rPr>
                <w:b/>
                <w:i/>
                <w:sz w:val="22"/>
                <w:szCs w:val="22"/>
              </w:rPr>
              <w:t>овський</w:t>
            </w:r>
            <w:proofErr w:type="spellEnd"/>
            <w:r w:rsidR="0089405C">
              <w:rPr>
                <w:b/>
                <w:i/>
                <w:sz w:val="22"/>
                <w:szCs w:val="22"/>
              </w:rPr>
              <w:t xml:space="preserve"> </w:t>
            </w:r>
            <w:proofErr w:type="spellStart"/>
            <w:r w:rsidR="0089405C">
              <w:rPr>
                <w:b/>
                <w:i/>
                <w:sz w:val="22"/>
                <w:szCs w:val="22"/>
              </w:rPr>
              <w:t>відділ</w:t>
            </w:r>
            <w:proofErr w:type="spellEnd"/>
            <w:r w:rsidR="0089405C">
              <w:rPr>
                <w:b/>
                <w:i/>
                <w:sz w:val="22"/>
                <w:szCs w:val="22"/>
              </w:rPr>
              <w:t xml:space="preserve"> ГУ ДМС в</w:t>
            </w:r>
            <w:r w:rsidRPr="0089405C">
              <w:rPr>
                <w:b/>
                <w:i/>
                <w:sz w:val="22"/>
                <w:szCs w:val="22"/>
              </w:rPr>
              <w:t xml:space="preserve"> </w:t>
            </w:r>
            <w:proofErr w:type="spellStart"/>
            <w:r w:rsidRPr="0089405C">
              <w:rPr>
                <w:b/>
                <w:i/>
                <w:sz w:val="22"/>
                <w:szCs w:val="22"/>
              </w:rPr>
              <w:t>Одеській</w:t>
            </w:r>
            <w:proofErr w:type="spellEnd"/>
            <w:r w:rsidRPr="0089405C">
              <w:rPr>
                <w:b/>
                <w:i/>
                <w:sz w:val="22"/>
                <w:szCs w:val="22"/>
              </w:rPr>
              <w:t xml:space="preserve"> </w:t>
            </w:r>
            <w:proofErr w:type="spellStart"/>
            <w:r w:rsidRPr="0089405C">
              <w:rPr>
                <w:b/>
                <w:i/>
                <w:sz w:val="22"/>
                <w:szCs w:val="22"/>
              </w:rPr>
              <w:t>області</w:t>
            </w:r>
            <w:proofErr w:type="spellEnd"/>
          </w:p>
          <w:p w14:paraId="1C4F08C8" w14:textId="77777777" w:rsidR="00CB5FE3" w:rsidRPr="00562AD4" w:rsidRDefault="00CB5FE3" w:rsidP="00CE63E1">
            <w:pPr>
              <w:jc w:val="center"/>
              <w:rPr>
                <w:b/>
                <w:i/>
                <w:sz w:val="20"/>
                <w:szCs w:val="20"/>
                <w:lang w:eastAsia="uk-UA"/>
              </w:rPr>
            </w:pPr>
          </w:p>
        </w:tc>
      </w:tr>
      <w:tr w:rsidR="00CB5FE3" w:rsidRPr="00144C00" w14:paraId="2171DB5A"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5D514884"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w:t>
            </w:r>
          </w:p>
        </w:tc>
        <w:tc>
          <w:tcPr>
            <w:tcW w:w="2991" w:type="dxa"/>
            <w:tcBorders>
              <w:top w:val="single" w:sz="4" w:space="0" w:color="auto"/>
              <w:left w:val="single" w:sz="4" w:space="0" w:color="auto"/>
              <w:bottom w:val="single" w:sz="4" w:space="0" w:color="auto"/>
              <w:right w:val="single" w:sz="4" w:space="0" w:color="auto"/>
            </w:tcBorders>
            <w:vAlign w:val="center"/>
          </w:tcPr>
          <w:p w14:paraId="1257E9DD" w14:textId="77777777" w:rsidR="00CB5FE3" w:rsidRPr="00CB5FE3" w:rsidRDefault="00CB5FE3" w:rsidP="00F93D2A">
            <w:pPr>
              <w:jc w:val="center"/>
              <w:rPr>
                <w:sz w:val="22"/>
                <w:szCs w:val="22"/>
                <w:lang w:val="uk-UA" w:eastAsia="uk-UA"/>
              </w:rPr>
            </w:pPr>
            <w:r w:rsidRPr="00CB5FE3">
              <w:rPr>
                <w:sz w:val="22"/>
                <w:szCs w:val="22"/>
                <w:lang w:val="uk-UA" w:eastAsia="uk-UA"/>
              </w:rPr>
              <w:t>Місцезнаходження суб’єкта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51B38B11" w14:textId="77777777" w:rsidR="0089405C" w:rsidRPr="0089405C" w:rsidRDefault="0089405C" w:rsidP="0089405C">
            <w:pPr>
              <w:jc w:val="center"/>
              <w:rPr>
                <w:rFonts w:ascii="Verdana" w:hAnsi="Verdana"/>
                <w:i/>
                <w:sz w:val="16"/>
                <w:szCs w:val="16"/>
                <w:lang w:val="uk-UA"/>
              </w:rPr>
            </w:pPr>
            <w:r w:rsidRPr="0089405C">
              <w:rPr>
                <w:rFonts w:ascii="Verdana" w:hAnsi="Verdana"/>
                <w:i/>
                <w:sz w:val="16"/>
                <w:szCs w:val="16"/>
                <w:lang w:val="uk-UA"/>
              </w:rPr>
              <w:t>67701,Одеська область, м. Білгород-Дністровський, вул. Військової слави, 25</w:t>
            </w:r>
          </w:p>
          <w:p w14:paraId="6FEAE576" w14:textId="77777777" w:rsidR="00CB5FE3" w:rsidRPr="00562AD4" w:rsidRDefault="00CB5FE3" w:rsidP="00CE63E1">
            <w:pPr>
              <w:jc w:val="center"/>
              <w:rPr>
                <w:lang w:eastAsia="uk-UA"/>
              </w:rPr>
            </w:pPr>
          </w:p>
        </w:tc>
      </w:tr>
      <w:tr w:rsidR="00CB5FE3" w:rsidRPr="00144C00" w14:paraId="2E918EBB"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27F8CC5C"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2.</w:t>
            </w:r>
          </w:p>
        </w:tc>
        <w:tc>
          <w:tcPr>
            <w:tcW w:w="2991" w:type="dxa"/>
            <w:tcBorders>
              <w:top w:val="single" w:sz="4" w:space="0" w:color="auto"/>
              <w:left w:val="single" w:sz="4" w:space="0" w:color="auto"/>
              <w:bottom w:val="single" w:sz="4" w:space="0" w:color="auto"/>
              <w:right w:val="single" w:sz="4" w:space="0" w:color="auto"/>
            </w:tcBorders>
            <w:vAlign w:val="center"/>
          </w:tcPr>
          <w:p w14:paraId="0EC4B5E6" w14:textId="77777777" w:rsidR="00CB5FE3" w:rsidRPr="00CB5FE3" w:rsidRDefault="00CB5FE3" w:rsidP="00F93D2A">
            <w:pPr>
              <w:jc w:val="center"/>
              <w:rPr>
                <w:sz w:val="22"/>
                <w:szCs w:val="22"/>
                <w:lang w:val="uk-UA" w:eastAsia="uk-UA"/>
              </w:rPr>
            </w:pPr>
            <w:r w:rsidRPr="00CB5FE3">
              <w:rPr>
                <w:sz w:val="22"/>
                <w:szCs w:val="22"/>
                <w:lang w:val="uk-UA" w:eastAsia="uk-UA"/>
              </w:rPr>
              <w:t>Інформація щодо режиму роботи суб’єкта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tcPr>
          <w:p w14:paraId="2B82EF2E" w14:textId="77777777" w:rsidR="0089405C" w:rsidRPr="0089405C" w:rsidRDefault="0089405C" w:rsidP="0089405C">
            <w:pPr>
              <w:jc w:val="center"/>
              <w:rPr>
                <w:rFonts w:ascii="Verdana" w:hAnsi="Verdana"/>
                <w:b/>
                <w:sz w:val="16"/>
                <w:szCs w:val="16"/>
                <w:lang w:val="uk-UA"/>
              </w:rPr>
            </w:pPr>
            <w:r w:rsidRPr="0089405C">
              <w:rPr>
                <w:rFonts w:ascii="Verdana" w:hAnsi="Verdana"/>
                <w:b/>
                <w:sz w:val="16"/>
                <w:szCs w:val="16"/>
                <w:lang w:val="uk-UA"/>
              </w:rPr>
              <w:t>Вівторок, Середа, Четвер, П’ятниця – 09.00-18.00</w:t>
            </w:r>
          </w:p>
          <w:p w14:paraId="591E7B25" w14:textId="77777777" w:rsidR="0089405C" w:rsidRPr="0089405C" w:rsidRDefault="0089405C" w:rsidP="0089405C">
            <w:pPr>
              <w:jc w:val="center"/>
              <w:rPr>
                <w:rFonts w:ascii="Verdana" w:hAnsi="Verdana"/>
                <w:b/>
                <w:sz w:val="16"/>
                <w:szCs w:val="16"/>
                <w:lang w:val="uk-UA"/>
              </w:rPr>
            </w:pPr>
            <w:r w:rsidRPr="0089405C">
              <w:rPr>
                <w:rFonts w:ascii="Verdana" w:hAnsi="Verdana"/>
                <w:b/>
                <w:sz w:val="16"/>
                <w:szCs w:val="16"/>
                <w:lang w:val="uk-UA"/>
              </w:rPr>
              <w:t>Субота – 09.00-16.45</w:t>
            </w:r>
          </w:p>
          <w:p w14:paraId="01672691" w14:textId="77777777" w:rsidR="0089405C" w:rsidRPr="0089405C" w:rsidRDefault="0089405C" w:rsidP="0089405C">
            <w:pPr>
              <w:jc w:val="center"/>
              <w:rPr>
                <w:rFonts w:ascii="Verdana" w:hAnsi="Verdana"/>
                <w:b/>
                <w:sz w:val="16"/>
                <w:szCs w:val="16"/>
                <w:lang w:val="uk-UA"/>
              </w:rPr>
            </w:pPr>
            <w:r w:rsidRPr="0089405C">
              <w:rPr>
                <w:rFonts w:ascii="Verdana" w:hAnsi="Verdana"/>
                <w:b/>
                <w:sz w:val="16"/>
                <w:szCs w:val="16"/>
                <w:lang w:val="uk-UA"/>
              </w:rPr>
              <w:t>Обідня перерва – 13.00-13.45</w:t>
            </w:r>
          </w:p>
          <w:p w14:paraId="6D3F4045" w14:textId="77777777" w:rsidR="00CB5FE3" w:rsidRPr="00562AD4" w:rsidRDefault="00CB5FE3" w:rsidP="00CE63E1">
            <w:pPr>
              <w:jc w:val="center"/>
              <w:rPr>
                <w:lang w:eastAsia="uk-UA"/>
              </w:rPr>
            </w:pPr>
            <w:r w:rsidRPr="00562AD4">
              <w:rPr>
                <w:lang w:eastAsia="uk-UA"/>
              </w:rPr>
              <w:t> </w:t>
            </w:r>
          </w:p>
        </w:tc>
      </w:tr>
      <w:tr w:rsidR="00CB5FE3" w:rsidRPr="00144C00" w14:paraId="0ABF38C5"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211D5E19"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3.</w:t>
            </w:r>
          </w:p>
        </w:tc>
        <w:tc>
          <w:tcPr>
            <w:tcW w:w="2991" w:type="dxa"/>
            <w:tcBorders>
              <w:top w:val="single" w:sz="4" w:space="0" w:color="auto"/>
              <w:left w:val="single" w:sz="4" w:space="0" w:color="auto"/>
              <w:bottom w:val="single" w:sz="4" w:space="0" w:color="auto"/>
              <w:right w:val="single" w:sz="4" w:space="0" w:color="auto"/>
            </w:tcBorders>
            <w:vAlign w:val="center"/>
          </w:tcPr>
          <w:p w14:paraId="7EAFA777" w14:textId="77777777" w:rsidR="00CB5FE3" w:rsidRPr="00CB5FE3" w:rsidRDefault="00CB5FE3" w:rsidP="00F93D2A">
            <w:pPr>
              <w:jc w:val="center"/>
              <w:rPr>
                <w:sz w:val="22"/>
                <w:szCs w:val="22"/>
                <w:lang w:val="uk-UA" w:eastAsia="uk-UA"/>
              </w:rPr>
            </w:pPr>
            <w:r w:rsidRPr="00CB5FE3">
              <w:rPr>
                <w:sz w:val="22"/>
                <w:szCs w:val="22"/>
                <w:lang w:val="uk-UA" w:eastAsia="uk-UA"/>
              </w:rPr>
              <w:t>Телефон/факс (довідки, адреса електронної пошти та веб-сайт суб’єкта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33B87DE3" w14:textId="77777777" w:rsidR="00CB5FE3" w:rsidRPr="0089405C" w:rsidRDefault="003A090C" w:rsidP="00CE63E1">
            <w:pPr>
              <w:autoSpaceDE w:val="0"/>
              <w:snapToGrid w:val="0"/>
              <w:jc w:val="center"/>
              <w:rPr>
                <w:i/>
              </w:rPr>
            </w:pPr>
            <w:r>
              <w:rPr>
                <w:i/>
              </w:rPr>
              <w:t xml:space="preserve">Тел.: </w:t>
            </w:r>
            <w:proofErr w:type="gramStart"/>
            <w:r>
              <w:rPr>
                <w:i/>
              </w:rPr>
              <w:t>04849-2</w:t>
            </w:r>
            <w:proofErr w:type="gramEnd"/>
            <w:r>
              <w:rPr>
                <w:i/>
              </w:rPr>
              <w:t xml:space="preserve"> 88 22</w:t>
            </w:r>
          </w:p>
          <w:p w14:paraId="47C23878" w14:textId="77777777" w:rsidR="00CB5FE3" w:rsidRPr="0089405C" w:rsidRDefault="00CB5FE3" w:rsidP="00CE63E1">
            <w:pPr>
              <w:widowControl w:val="0"/>
              <w:autoSpaceDE w:val="0"/>
              <w:snapToGrid w:val="0"/>
              <w:jc w:val="center"/>
              <w:rPr>
                <w:rFonts w:eastAsia="Calibri"/>
                <w:i/>
                <w:color w:val="0825A0"/>
                <w:u w:val="single"/>
              </w:rPr>
            </w:pPr>
            <w:r w:rsidRPr="0089405C">
              <w:rPr>
                <w:rFonts w:eastAsia="Calibri"/>
                <w:i/>
              </w:rPr>
              <w:t xml:space="preserve">ел. </w:t>
            </w:r>
            <w:proofErr w:type="spellStart"/>
            <w:r w:rsidRPr="0089405C">
              <w:rPr>
                <w:rFonts w:eastAsia="Calibri"/>
                <w:i/>
              </w:rPr>
              <w:t>пошта</w:t>
            </w:r>
            <w:proofErr w:type="spellEnd"/>
            <w:r w:rsidRPr="0089405C">
              <w:rPr>
                <w:rFonts w:eastAsia="Calibri"/>
                <w:i/>
              </w:rPr>
              <w:t>:</w:t>
            </w:r>
            <w:r w:rsidRPr="0089405C">
              <w:rPr>
                <w:i/>
              </w:rPr>
              <w:t xml:space="preserve"> </w:t>
            </w:r>
            <w:r w:rsidRPr="0089405C">
              <w:rPr>
                <w:rFonts w:eastAsia="Calibri"/>
                <w:i/>
                <w:color w:val="0000FF"/>
                <w:u w:val="single"/>
              </w:rPr>
              <w:t xml:space="preserve">http:// </w:t>
            </w:r>
            <w:r w:rsidRPr="0089405C">
              <w:rPr>
                <w:i/>
                <w:color w:val="0000FF"/>
                <w:u w:val="single"/>
              </w:rPr>
              <w:t>5118@dmsu.gov.ua</w:t>
            </w:r>
          </w:p>
          <w:p w14:paraId="00FD269E" w14:textId="77777777" w:rsidR="00CB5FE3" w:rsidRPr="00562AD4" w:rsidRDefault="00CB5FE3" w:rsidP="00CE63E1">
            <w:pPr>
              <w:jc w:val="center"/>
              <w:rPr>
                <w:lang w:eastAsia="uk-UA"/>
              </w:rPr>
            </w:pPr>
            <w:r w:rsidRPr="0089405C">
              <w:rPr>
                <w:i/>
              </w:rPr>
              <w:t xml:space="preserve">веб-сайт: </w:t>
            </w:r>
            <w:hyperlink r:id="rId7" w:history="1">
              <w:r w:rsidRPr="0089405C">
                <w:rPr>
                  <w:rStyle w:val="a8"/>
                  <w:i/>
                </w:rPr>
                <w:t>http://</w:t>
              </w:r>
              <w:r w:rsidRPr="0089405C">
                <w:rPr>
                  <w:rStyle w:val="a8"/>
                  <w:i/>
                  <w:lang w:val="en-US"/>
                </w:rPr>
                <w:t>od</w:t>
              </w:r>
              <w:r w:rsidRPr="0089405C">
                <w:rPr>
                  <w:rStyle w:val="a8"/>
                  <w:i/>
                </w:rPr>
                <w:t>.dmsu.gov.ua</w:t>
              </w:r>
            </w:hyperlink>
          </w:p>
        </w:tc>
      </w:tr>
      <w:tr w:rsidR="00CB5FE3" w:rsidRPr="00144C00" w14:paraId="20FA5FD2" w14:textId="77777777" w:rsidTr="002F06DF">
        <w:trPr>
          <w:trHeight w:val="189"/>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4F187FA"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Нормативні акти, якими регламентується надання адміністративної послуги</w:t>
            </w:r>
          </w:p>
        </w:tc>
      </w:tr>
      <w:tr w:rsidR="00CB5FE3" w:rsidRPr="00144C00" w14:paraId="1ABEFBC1"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403ABCED"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4.</w:t>
            </w:r>
          </w:p>
        </w:tc>
        <w:tc>
          <w:tcPr>
            <w:tcW w:w="2991" w:type="dxa"/>
            <w:tcBorders>
              <w:top w:val="single" w:sz="4" w:space="0" w:color="auto"/>
              <w:left w:val="single" w:sz="4" w:space="0" w:color="auto"/>
              <w:bottom w:val="single" w:sz="4" w:space="0" w:color="auto"/>
              <w:right w:val="single" w:sz="4" w:space="0" w:color="auto"/>
            </w:tcBorders>
            <w:vAlign w:val="center"/>
          </w:tcPr>
          <w:p w14:paraId="286EAE6F" w14:textId="77777777" w:rsidR="00CB5FE3" w:rsidRPr="00CB5FE3" w:rsidRDefault="00CB5FE3" w:rsidP="00F93D2A">
            <w:pPr>
              <w:jc w:val="center"/>
              <w:rPr>
                <w:sz w:val="22"/>
                <w:szCs w:val="22"/>
                <w:lang w:val="uk-UA" w:eastAsia="uk-UA"/>
              </w:rPr>
            </w:pPr>
            <w:r w:rsidRPr="00CB5FE3">
              <w:rPr>
                <w:sz w:val="22"/>
                <w:szCs w:val="22"/>
                <w:lang w:val="uk-UA" w:eastAsia="uk-UA"/>
              </w:rPr>
              <w:t>Закони України</w:t>
            </w:r>
          </w:p>
        </w:tc>
        <w:tc>
          <w:tcPr>
            <w:tcW w:w="6237" w:type="dxa"/>
            <w:tcBorders>
              <w:top w:val="single" w:sz="4" w:space="0" w:color="auto"/>
              <w:left w:val="single" w:sz="4" w:space="0" w:color="auto"/>
              <w:bottom w:val="single" w:sz="4" w:space="0" w:color="auto"/>
              <w:right w:val="single" w:sz="4" w:space="0" w:color="auto"/>
            </w:tcBorders>
            <w:vAlign w:val="center"/>
          </w:tcPr>
          <w:p w14:paraId="3926A61A" w14:textId="77777777" w:rsidR="00CB5FE3" w:rsidRPr="00CB5FE3" w:rsidRDefault="00CB5FE3" w:rsidP="00F93D2A">
            <w:pPr>
              <w:jc w:val="both"/>
              <w:rPr>
                <w:sz w:val="22"/>
                <w:szCs w:val="22"/>
                <w:lang w:val="uk-UA" w:eastAsia="uk-UA"/>
              </w:rPr>
            </w:pPr>
            <w:r w:rsidRPr="00CB5FE3">
              <w:rPr>
                <w:sz w:val="22"/>
                <w:szCs w:val="22"/>
                <w:lang w:val="en-US"/>
              </w:rPr>
              <w:t>C</w:t>
            </w:r>
            <w:proofErr w:type="spellStart"/>
            <w:r w:rsidRPr="00CB5FE3">
              <w:rPr>
                <w:sz w:val="22"/>
                <w:szCs w:val="22"/>
                <w:lang w:val="uk-UA"/>
              </w:rPr>
              <w:t>таття</w:t>
            </w:r>
            <w:proofErr w:type="spellEnd"/>
            <w:r w:rsidRPr="00CB5FE3">
              <w:rPr>
                <w:sz w:val="22"/>
                <w:szCs w:val="22"/>
                <w:lang w:val="uk-UA"/>
              </w:rPr>
              <w:t xml:space="preserve"> 17 Закону України «Про правовий статус іноземців та осіб без громадянства»</w:t>
            </w:r>
          </w:p>
        </w:tc>
      </w:tr>
      <w:tr w:rsidR="00CB5FE3" w:rsidRPr="005F5D90" w14:paraId="6B41AA19"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2BCCD975"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5.</w:t>
            </w:r>
          </w:p>
        </w:tc>
        <w:tc>
          <w:tcPr>
            <w:tcW w:w="2991" w:type="dxa"/>
            <w:tcBorders>
              <w:top w:val="single" w:sz="4" w:space="0" w:color="auto"/>
              <w:left w:val="single" w:sz="4" w:space="0" w:color="auto"/>
              <w:bottom w:val="single" w:sz="4" w:space="0" w:color="auto"/>
              <w:right w:val="single" w:sz="4" w:space="0" w:color="auto"/>
            </w:tcBorders>
            <w:vAlign w:val="center"/>
          </w:tcPr>
          <w:p w14:paraId="6CBF15C6" w14:textId="77777777" w:rsidR="00CB5FE3" w:rsidRPr="00CB5FE3" w:rsidRDefault="00CB5FE3" w:rsidP="00F93D2A">
            <w:pPr>
              <w:jc w:val="center"/>
              <w:rPr>
                <w:sz w:val="22"/>
                <w:szCs w:val="22"/>
                <w:lang w:val="uk-UA" w:eastAsia="uk-UA"/>
              </w:rPr>
            </w:pPr>
            <w:r w:rsidRPr="00CB5FE3">
              <w:rPr>
                <w:sz w:val="22"/>
                <w:szCs w:val="22"/>
                <w:lang w:val="uk-UA" w:eastAsia="uk-UA"/>
              </w:rPr>
              <w:t>Акти Кабінету Міністрів України</w:t>
            </w:r>
          </w:p>
        </w:tc>
        <w:tc>
          <w:tcPr>
            <w:tcW w:w="6237" w:type="dxa"/>
            <w:tcBorders>
              <w:top w:val="single" w:sz="4" w:space="0" w:color="auto"/>
              <w:left w:val="single" w:sz="4" w:space="0" w:color="auto"/>
              <w:bottom w:val="single" w:sz="4" w:space="0" w:color="auto"/>
              <w:right w:val="single" w:sz="4" w:space="0" w:color="auto"/>
            </w:tcBorders>
            <w:vAlign w:val="center"/>
          </w:tcPr>
          <w:p w14:paraId="79B33693" w14:textId="1CEE8F10" w:rsidR="00CB5FE3" w:rsidRPr="00CB5FE3" w:rsidRDefault="00CB5FE3" w:rsidP="00F93D2A">
            <w:pPr>
              <w:jc w:val="both"/>
              <w:rPr>
                <w:sz w:val="22"/>
                <w:szCs w:val="22"/>
                <w:lang w:val="uk-UA" w:eastAsia="uk-UA"/>
              </w:rPr>
            </w:pPr>
            <w:r w:rsidRPr="00CB5FE3">
              <w:rPr>
                <w:sz w:val="22"/>
                <w:szCs w:val="22"/>
                <w:lang w:val="uk-UA" w:eastAsia="uk-UA"/>
              </w:rPr>
              <w:t>Постанова Кабінету Міністрів України від 15 лютого 2012 № 150 «Про затвердження Порядку продовження строку перебування та продовження або скорочення строку тимчасового перебування іноземців та осіб без громадянства на території України»</w:t>
            </w:r>
            <w:r w:rsidR="009C1341">
              <w:rPr>
                <w:sz w:val="22"/>
                <w:szCs w:val="22"/>
                <w:lang w:val="uk-UA" w:eastAsia="uk-UA"/>
              </w:rPr>
              <w:t>(в редакції постанови КМУ від 12.09.2023 № 979</w:t>
            </w:r>
          </w:p>
        </w:tc>
      </w:tr>
      <w:tr w:rsidR="00CB5FE3" w:rsidRPr="00144C00" w14:paraId="22B313A0"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5127754C"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6.</w:t>
            </w:r>
          </w:p>
        </w:tc>
        <w:tc>
          <w:tcPr>
            <w:tcW w:w="2991" w:type="dxa"/>
            <w:tcBorders>
              <w:top w:val="single" w:sz="4" w:space="0" w:color="auto"/>
              <w:left w:val="single" w:sz="4" w:space="0" w:color="auto"/>
              <w:bottom w:val="single" w:sz="4" w:space="0" w:color="auto"/>
              <w:right w:val="single" w:sz="4" w:space="0" w:color="auto"/>
            </w:tcBorders>
            <w:vAlign w:val="center"/>
          </w:tcPr>
          <w:p w14:paraId="71CBB3F5" w14:textId="77777777" w:rsidR="00CB5FE3" w:rsidRPr="00CB5FE3" w:rsidRDefault="00CB5FE3" w:rsidP="00F93D2A">
            <w:pPr>
              <w:jc w:val="center"/>
              <w:rPr>
                <w:sz w:val="22"/>
                <w:szCs w:val="22"/>
                <w:lang w:val="uk-UA" w:eastAsia="uk-UA"/>
              </w:rPr>
            </w:pPr>
            <w:r w:rsidRPr="00CB5FE3">
              <w:rPr>
                <w:sz w:val="22"/>
                <w:szCs w:val="22"/>
                <w:lang w:val="uk-UA" w:eastAsia="uk-UA"/>
              </w:rPr>
              <w:t>Акти центральних органів виконавчої влади</w:t>
            </w:r>
          </w:p>
        </w:tc>
        <w:tc>
          <w:tcPr>
            <w:tcW w:w="6237" w:type="dxa"/>
            <w:tcBorders>
              <w:top w:val="single" w:sz="4" w:space="0" w:color="auto"/>
              <w:left w:val="single" w:sz="4" w:space="0" w:color="auto"/>
              <w:bottom w:val="single" w:sz="4" w:space="0" w:color="auto"/>
              <w:right w:val="single" w:sz="4" w:space="0" w:color="auto"/>
            </w:tcBorders>
            <w:vAlign w:val="center"/>
          </w:tcPr>
          <w:p w14:paraId="2EC3A58E" w14:textId="77777777" w:rsidR="00CB5FE3" w:rsidRPr="00CB5FE3" w:rsidRDefault="00CB5FE3" w:rsidP="00F93D2A">
            <w:pPr>
              <w:jc w:val="both"/>
              <w:rPr>
                <w:b/>
                <w:sz w:val="22"/>
                <w:szCs w:val="22"/>
                <w:lang w:val="uk-UA" w:eastAsia="uk-UA"/>
              </w:rPr>
            </w:pPr>
            <w:r w:rsidRPr="00CB5FE3">
              <w:rPr>
                <w:sz w:val="22"/>
                <w:szCs w:val="22"/>
                <w:lang w:val="uk-UA" w:eastAsia="uk-UA"/>
              </w:rPr>
              <w:t>Наказ МВС України від 25.04.2012 № 363 «Про затвердження Порядку розгляду заяв іноземців та осіб без громадянства про продовження строку перебування на території України», зареєстрований в Міністерстві юстиції України 16.05.2012 за         № 778/21091</w:t>
            </w:r>
          </w:p>
        </w:tc>
      </w:tr>
      <w:tr w:rsidR="00CB5FE3" w:rsidRPr="00144C00" w14:paraId="271DAA98"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4B04AF33"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7.</w:t>
            </w:r>
          </w:p>
        </w:tc>
        <w:tc>
          <w:tcPr>
            <w:tcW w:w="2991" w:type="dxa"/>
            <w:tcBorders>
              <w:top w:val="single" w:sz="4" w:space="0" w:color="auto"/>
              <w:left w:val="single" w:sz="4" w:space="0" w:color="auto"/>
              <w:bottom w:val="single" w:sz="4" w:space="0" w:color="auto"/>
              <w:right w:val="single" w:sz="4" w:space="0" w:color="auto"/>
            </w:tcBorders>
            <w:vAlign w:val="center"/>
          </w:tcPr>
          <w:p w14:paraId="0DC21BB6" w14:textId="77777777" w:rsidR="00CB5FE3" w:rsidRPr="00CB5FE3" w:rsidRDefault="00CB5FE3" w:rsidP="00F93D2A">
            <w:pPr>
              <w:jc w:val="center"/>
              <w:rPr>
                <w:sz w:val="22"/>
                <w:szCs w:val="22"/>
                <w:lang w:val="uk-UA" w:eastAsia="uk-UA"/>
              </w:rPr>
            </w:pPr>
            <w:r w:rsidRPr="00CB5FE3">
              <w:rPr>
                <w:sz w:val="22"/>
                <w:szCs w:val="22"/>
                <w:lang w:val="uk-UA" w:eastAsia="uk-UA"/>
              </w:rPr>
              <w:t>Акти місцевих органів виконавчої влади/ органів місцевого самоврядування</w:t>
            </w:r>
          </w:p>
        </w:tc>
        <w:tc>
          <w:tcPr>
            <w:tcW w:w="6237" w:type="dxa"/>
            <w:tcBorders>
              <w:top w:val="single" w:sz="4" w:space="0" w:color="auto"/>
              <w:left w:val="single" w:sz="4" w:space="0" w:color="auto"/>
              <w:bottom w:val="single" w:sz="4" w:space="0" w:color="auto"/>
              <w:right w:val="single" w:sz="4" w:space="0" w:color="auto"/>
            </w:tcBorders>
            <w:vAlign w:val="center"/>
          </w:tcPr>
          <w:p w14:paraId="6AADC2F9" w14:textId="77777777" w:rsidR="00CB5FE3" w:rsidRPr="0089405C" w:rsidRDefault="00CB5FE3" w:rsidP="00CB5FE3">
            <w:pPr>
              <w:jc w:val="center"/>
              <w:rPr>
                <w:i/>
                <w:sz w:val="22"/>
                <w:szCs w:val="22"/>
                <w:lang w:val="uk-UA" w:eastAsia="uk-UA"/>
              </w:rPr>
            </w:pPr>
            <w:r w:rsidRPr="0089405C">
              <w:rPr>
                <w:i/>
                <w:sz w:val="22"/>
                <w:szCs w:val="22"/>
                <w:lang w:val="uk-UA" w:eastAsia="uk-UA"/>
              </w:rPr>
              <w:t>Відсутні</w:t>
            </w:r>
          </w:p>
        </w:tc>
      </w:tr>
      <w:tr w:rsidR="00CB5FE3" w:rsidRPr="00144C00" w14:paraId="2E35675D" w14:textId="77777777" w:rsidTr="002F06DF">
        <w:trPr>
          <w:trHeight w:val="208"/>
        </w:trPr>
        <w:tc>
          <w:tcPr>
            <w:tcW w:w="9923" w:type="dxa"/>
            <w:gridSpan w:val="3"/>
            <w:tcBorders>
              <w:top w:val="single" w:sz="4" w:space="0" w:color="auto"/>
              <w:left w:val="single" w:sz="4" w:space="0" w:color="auto"/>
              <w:bottom w:val="single" w:sz="4" w:space="0" w:color="auto"/>
              <w:right w:val="single" w:sz="4" w:space="0" w:color="auto"/>
            </w:tcBorders>
            <w:vAlign w:val="center"/>
          </w:tcPr>
          <w:p w14:paraId="38263E6B"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Умови отримання адміністративної послуги</w:t>
            </w:r>
          </w:p>
        </w:tc>
      </w:tr>
      <w:tr w:rsidR="00CB5FE3" w:rsidRPr="005F5D90" w14:paraId="6180E0CA"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51CB221E"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8.</w:t>
            </w:r>
          </w:p>
        </w:tc>
        <w:tc>
          <w:tcPr>
            <w:tcW w:w="2991" w:type="dxa"/>
            <w:tcBorders>
              <w:top w:val="single" w:sz="4" w:space="0" w:color="auto"/>
              <w:left w:val="single" w:sz="4" w:space="0" w:color="auto"/>
              <w:bottom w:val="single" w:sz="4" w:space="0" w:color="auto"/>
              <w:right w:val="single" w:sz="4" w:space="0" w:color="auto"/>
            </w:tcBorders>
            <w:vAlign w:val="center"/>
          </w:tcPr>
          <w:p w14:paraId="78E8AFBD" w14:textId="77777777" w:rsidR="00CB5FE3" w:rsidRPr="00CB5FE3" w:rsidRDefault="00CB5FE3" w:rsidP="00F93D2A">
            <w:pPr>
              <w:jc w:val="center"/>
              <w:rPr>
                <w:sz w:val="22"/>
                <w:szCs w:val="22"/>
                <w:lang w:val="uk-UA" w:eastAsia="uk-UA"/>
              </w:rPr>
            </w:pPr>
            <w:r w:rsidRPr="00CB5FE3">
              <w:rPr>
                <w:sz w:val="22"/>
                <w:szCs w:val="22"/>
                <w:lang w:val="uk-UA" w:eastAsia="uk-UA"/>
              </w:rPr>
              <w:t>Підстава для одержання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11AAD382" w14:textId="3E67DFF5" w:rsidR="00CB5FE3" w:rsidRPr="00CB5FE3" w:rsidRDefault="00CB5FE3" w:rsidP="00F93D2A">
            <w:pPr>
              <w:ind w:hanging="17"/>
              <w:jc w:val="both"/>
              <w:rPr>
                <w:sz w:val="22"/>
                <w:szCs w:val="22"/>
                <w:lang w:val="uk-UA" w:eastAsia="uk-UA"/>
              </w:rPr>
            </w:pPr>
            <w:r w:rsidRPr="00CB5FE3">
              <w:rPr>
                <w:sz w:val="22"/>
                <w:szCs w:val="22"/>
                <w:lang w:val="uk-UA" w:eastAsia="uk-UA"/>
              </w:rPr>
              <w:t>Строк перебування іноземців та осіб без громадянства продовжується за наявності обґрунтованих підстав (лікування, вагітність чи пологи, догляд за хворим членом родини,</w:t>
            </w:r>
            <w:r w:rsidR="009C1341">
              <w:rPr>
                <w:sz w:val="22"/>
                <w:szCs w:val="22"/>
                <w:lang w:val="uk-UA" w:eastAsia="uk-UA"/>
              </w:rPr>
              <w:t xml:space="preserve"> вимушена зупинка на території України у зв’язку з надзвичайними обставинами,</w:t>
            </w:r>
            <w:r w:rsidRPr="00CB5FE3">
              <w:rPr>
                <w:sz w:val="22"/>
                <w:szCs w:val="22"/>
                <w:lang w:val="uk-UA" w:eastAsia="uk-UA"/>
              </w:rPr>
              <w:t xml:space="preserve"> оформлення спадщини,</w:t>
            </w:r>
            <w:r w:rsidR="009C1341">
              <w:rPr>
                <w:sz w:val="22"/>
                <w:szCs w:val="22"/>
                <w:lang w:val="uk-UA" w:eastAsia="uk-UA"/>
              </w:rPr>
              <w:t xml:space="preserve"> наявність підстав для оформлення посвідки на постійне чи тимчасове проживання,</w:t>
            </w:r>
            <w:r w:rsidRPr="00CB5FE3">
              <w:rPr>
                <w:sz w:val="22"/>
                <w:szCs w:val="22"/>
                <w:lang w:val="uk-UA" w:eastAsia="uk-UA"/>
              </w:rPr>
              <w:t xml:space="preserve"> подання заяви про отримання дозволу на імміграцію чи набуття громадянства України тощо) та за умови подання підтверджувальних документів</w:t>
            </w:r>
          </w:p>
        </w:tc>
      </w:tr>
      <w:tr w:rsidR="00CB5FE3" w:rsidRPr="00144C00" w14:paraId="1278EA5F"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283C98ED"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lastRenderedPageBreak/>
              <w:t>9.</w:t>
            </w:r>
          </w:p>
        </w:tc>
        <w:tc>
          <w:tcPr>
            <w:tcW w:w="2991" w:type="dxa"/>
            <w:tcBorders>
              <w:top w:val="single" w:sz="4" w:space="0" w:color="auto"/>
              <w:left w:val="single" w:sz="4" w:space="0" w:color="auto"/>
              <w:bottom w:val="single" w:sz="4" w:space="0" w:color="auto"/>
              <w:right w:val="single" w:sz="4" w:space="0" w:color="auto"/>
            </w:tcBorders>
            <w:vAlign w:val="center"/>
          </w:tcPr>
          <w:p w14:paraId="37C37305" w14:textId="77777777" w:rsidR="00CB5FE3" w:rsidRPr="00CB5FE3" w:rsidRDefault="00CB5FE3" w:rsidP="00F93D2A">
            <w:pPr>
              <w:jc w:val="center"/>
              <w:rPr>
                <w:sz w:val="22"/>
                <w:szCs w:val="22"/>
                <w:lang w:val="uk-UA" w:eastAsia="uk-UA"/>
              </w:rPr>
            </w:pPr>
            <w:r w:rsidRPr="00CB5FE3">
              <w:rPr>
                <w:sz w:val="22"/>
                <w:szCs w:val="22"/>
                <w:lang w:val="uk-UA" w:eastAsia="uk-UA"/>
              </w:rPr>
              <w:t>Вичерпний перелік документів, необхідних для отримання адміністративної послуги, а також вимоги до них</w:t>
            </w:r>
          </w:p>
        </w:tc>
        <w:tc>
          <w:tcPr>
            <w:tcW w:w="6237" w:type="dxa"/>
            <w:tcBorders>
              <w:top w:val="single" w:sz="4" w:space="0" w:color="auto"/>
              <w:left w:val="single" w:sz="4" w:space="0" w:color="auto"/>
              <w:bottom w:val="single" w:sz="4" w:space="0" w:color="auto"/>
              <w:right w:val="single" w:sz="4" w:space="0" w:color="auto"/>
            </w:tcBorders>
            <w:vAlign w:val="center"/>
          </w:tcPr>
          <w:p w14:paraId="60206620" w14:textId="77777777" w:rsidR="00CB5FE3" w:rsidRPr="00CB5FE3" w:rsidRDefault="00CB5FE3" w:rsidP="00F93D2A">
            <w:pPr>
              <w:jc w:val="both"/>
              <w:rPr>
                <w:sz w:val="22"/>
                <w:szCs w:val="22"/>
                <w:lang w:val="uk-UA" w:eastAsia="uk-UA"/>
              </w:rPr>
            </w:pPr>
            <w:r w:rsidRPr="00CB5FE3">
              <w:rPr>
                <w:sz w:val="22"/>
                <w:szCs w:val="22"/>
                <w:lang w:val="uk-UA" w:eastAsia="uk-UA"/>
              </w:rPr>
              <w:t>Для продовження строку перебування подаються такі документи:</w:t>
            </w:r>
          </w:p>
          <w:p w14:paraId="55FAB543"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r w:rsidRPr="00CB5FE3">
              <w:rPr>
                <w:sz w:val="22"/>
                <w:szCs w:val="22"/>
              </w:rPr>
              <w:t xml:space="preserve">1) </w:t>
            </w:r>
            <w:r w:rsidRPr="00CB5FE3">
              <w:rPr>
                <w:rStyle w:val="apple-converted-space"/>
                <w:color w:val="000000"/>
                <w:sz w:val="22"/>
                <w:szCs w:val="22"/>
              </w:rPr>
              <w:t> </w:t>
            </w:r>
            <w:r w:rsidRPr="00CB5FE3">
              <w:rPr>
                <w:color w:val="000000"/>
                <w:sz w:val="22"/>
                <w:szCs w:val="22"/>
              </w:rPr>
              <w:t>коли приймаючою стороною є фізична особа:</w:t>
            </w:r>
          </w:p>
          <w:p w14:paraId="0E08AACD"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r w:rsidRPr="00CB5FE3">
              <w:rPr>
                <w:color w:val="000000"/>
                <w:sz w:val="22"/>
                <w:szCs w:val="22"/>
              </w:rPr>
              <w:t>- заява;</w:t>
            </w:r>
            <w:bookmarkStart w:id="0" w:name="n27"/>
            <w:bookmarkEnd w:id="0"/>
          </w:p>
          <w:p w14:paraId="7D8D3DAE"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r w:rsidRPr="00CB5FE3">
              <w:rPr>
                <w:color w:val="000000"/>
                <w:sz w:val="22"/>
                <w:szCs w:val="22"/>
              </w:rPr>
              <w:t>- паспортний документ іноземця або документ, що посвідчує особу без громадянства (після пред’явлення повертається), копію його сторінок з особистими даними, візою (за наявності) і відміткою про реєстрацію та/або копію імміграційної картки (за наявності);</w:t>
            </w:r>
          </w:p>
          <w:p w14:paraId="2E8439CB"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 w:name="n28"/>
            <w:bookmarkEnd w:id="1"/>
            <w:r w:rsidRPr="00CB5FE3">
              <w:rPr>
                <w:color w:val="000000"/>
                <w:sz w:val="22"/>
                <w:szCs w:val="22"/>
              </w:rPr>
              <w:t>- переклад українською мовою сторінок паспортного документа іноземця або документа, що посвідчує особу без громадянства, з особистими даними, засвідчений в установленому законодавством порядку;</w:t>
            </w:r>
          </w:p>
          <w:p w14:paraId="21A9E4B5"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2" w:name="n29"/>
            <w:bookmarkEnd w:id="2"/>
            <w:r w:rsidRPr="00CB5FE3">
              <w:rPr>
                <w:color w:val="000000"/>
                <w:sz w:val="22"/>
                <w:szCs w:val="22"/>
              </w:rPr>
              <w:t>- паспортний документ фізичної особи, що є приймаючою стороною (після пред’явлення повертається), та копію його сторінок з особистими даними;</w:t>
            </w:r>
          </w:p>
          <w:p w14:paraId="0DB7C3EE"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3" w:name="n30"/>
            <w:bookmarkEnd w:id="3"/>
            <w:r w:rsidRPr="00CB5FE3">
              <w:rPr>
                <w:color w:val="000000"/>
                <w:sz w:val="22"/>
                <w:szCs w:val="22"/>
              </w:rPr>
              <w:t>- копію посвідки на постійне чи тимчасове проживання або іншого документа, що підтверджує законність перебування на території України (якщо приймаючою стороною є іноземець та особа без громадянства);</w:t>
            </w:r>
          </w:p>
          <w:p w14:paraId="1E36956A" w14:textId="047F9D36"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4" w:name="n31"/>
            <w:bookmarkEnd w:id="4"/>
            <w:r w:rsidRPr="00CB5FE3">
              <w:rPr>
                <w:color w:val="000000"/>
                <w:sz w:val="22"/>
                <w:szCs w:val="22"/>
              </w:rPr>
              <w:t>- документ, що підтверджує наявність фінансового забезпечення для покриття витрат, пов’язаних з перебуванням іноземця та особи без громадянства на території України, чи гарантійний лист приймаючої сторони про взяття на себе зобов’язань із сплати всіх витрат, пов’язаних з перебуванням іноземця та особи без громадянства на території України та їх виїздом з України;</w:t>
            </w:r>
            <w:bookmarkStart w:id="5" w:name="n32"/>
            <w:bookmarkStart w:id="6" w:name="n33"/>
            <w:bookmarkEnd w:id="5"/>
            <w:bookmarkEnd w:id="6"/>
          </w:p>
          <w:p w14:paraId="2F0EC931"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7" w:name="n34"/>
            <w:bookmarkEnd w:id="7"/>
            <w:r w:rsidRPr="00CB5FE3">
              <w:rPr>
                <w:color w:val="000000"/>
                <w:sz w:val="22"/>
                <w:szCs w:val="22"/>
              </w:rPr>
              <w:t>- квитанція про сплату державного мита за продовження строку перебування або документ, який підтверджує наявність пільг щодо сплати;</w:t>
            </w:r>
          </w:p>
          <w:p w14:paraId="654933CA"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8" w:name="n35"/>
            <w:bookmarkEnd w:id="8"/>
            <w:r w:rsidRPr="00CB5FE3">
              <w:rPr>
                <w:color w:val="000000"/>
                <w:sz w:val="22"/>
                <w:szCs w:val="22"/>
              </w:rPr>
              <w:t>2) у разі, коли приймаючою стороною є юридична особа:</w:t>
            </w:r>
          </w:p>
          <w:p w14:paraId="4454C82A"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r w:rsidRPr="00CB5FE3">
              <w:rPr>
                <w:color w:val="000000"/>
                <w:sz w:val="22"/>
                <w:szCs w:val="22"/>
              </w:rPr>
              <w:t>- заява;</w:t>
            </w:r>
          </w:p>
          <w:p w14:paraId="038FCFCC"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9" w:name="n36"/>
            <w:bookmarkEnd w:id="9"/>
            <w:r w:rsidRPr="00CB5FE3">
              <w:rPr>
                <w:color w:val="000000"/>
                <w:sz w:val="22"/>
                <w:szCs w:val="22"/>
              </w:rPr>
              <w:t>- паспортний документ іноземця або документ, що посвідчує особу без громадянства (після пред’явлення повертається), копію його сторінок з особистими даними, візою (за наявності) і відміткою про реєстрацію та/або копію імміграційної картки (за наявності);</w:t>
            </w:r>
          </w:p>
          <w:p w14:paraId="3F238519"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0" w:name="n37"/>
            <w:bookmarkEnd w:id="10"/>
            <w:r w:rsidRPr="00CB5FE3">
              <w:rPr>
                <w:color w:val="000000"/>
                <w:sz w:val="22"/>
                <w:szCs w:val="22"/>
              </w:rPr>
              <w:t>- переклад українською мовою сторінок паспортного документа іноземця або документа, що посвідчує особу без громадянства, з особистими даними, засвідчений в установленому законодавством порядку;</w:t>
            </w:r>
          </w:p>
          <w:p w14:paraId="50B5EE91"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1" w:name="n38"/>
            <w:bookmarkEnd w:id="11"/>
            <w:r w:rsidRPr="00CB5FE3">
              <w:rPr>
                <w:color w:val="000000"/>
                <w:sz w:val="22"/>
                <w:szCs w:val="22"/>
              </w:rPr>
              <w:t>- паспортний документ керівника юридичної особи, що є приймаючою стороною, та/або уповноваженої ним особи (після пред’явлення повертається) та копію його сторінок з особистими даними;</w:t>
            </w:r>
          </w:p>
          <w:p w14:paraId="6E8E0C63"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2" w:name="n39"/>
            <w:bookmarkEnd w:id="12"/>
            <w:r w:rsidRPr="00CB5FE3">
              <w:rPr>
                <w:color w:val="000000"/>
                <w:sz w:val="22"/>
                <w:szCs w:val="22"/>
              </w:rPr>
              <w:t>- копію витягу з Єдиного державного реєстру юридичних осіб та фізичних осіб - підприємців;</w:t>
            </w:r>
          </w:p>
          <w:p w14:paraId="5A7E1864" w14:textId="77777777"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3" w:name="n40"/>
            <w:bookmarkEnd w:id="13"/>
            <w:r w:rsidRPr="00CB5FE3">
              <w:rPr>
                <w:color w:val="000000"/>
                <w:sz w:val="22"/>
                <w:szCs w:val="22"/>
              </w:rPr>
              <w:t>- копію розпорядчого документа (наказу, витягу з протоколу, доручення тощо) про призначення працівників, які відповідають за оформлення документів іноземцям та особам без громадянства, засвідчену в установленому законодавством порядку;</w:t>
            </w:r>
          </w:p>
          <w:p w14:paraId="0F017295" w14:textId="5EDDC9D6" w:rsidR="00CB5FE3" w:rsidRPr="00CB5FE3"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4" w:name="n41"/>
            <w:bookmarkEnd w:id="14"/>
            <w:r w:rsidRPr="00CB5FE3">
              <w:rPr>
                <w:color w:val="000000"/>
                <w:sz w:val="22"/>
                <w:szCs w:val="22"/>
              </w:rPr>
              <w:t>- документ, що підтверджує наявність фінансового забезпечення для покриття витрат, пов’язаних з перебуванням іноземця та особи без громадянства на території України, чи гарантійний лист приймаючої сторони про взяття на себе зобов’язань із сплати всіх витрат, пов’язаних з перебуванням іноземця та особи без громадянства на території України та їх виїздом з України;</w:t>
            </w:r>
            <w:bookmarkStart w:id="15" w:name="n42"/>
            <w:bookmarkStart w:id="16" w:name="n43"/>
            <w:bookmarkEnd w:id="15"/>
            <w:bookmarkEnd w:id="16"/>
          </w:p>
          <w:p w14:paraId="45957A12" w14:textId="77777777" w:rsidR="00CB5FE3" w:rsidRPr="00CB5FE3" w:rsidRDefault="00CB5FE3" w:rsidP="00F93D2A">
            <w:pPr>
              <w:pStyle w:val="rvps2"/>
              <w:shd w:val="clear" w:color="auto" w:fill="FFFFFF"/>
              <w:spacing w:before="0" w:beforeAutospacing="0" w:after="0" w:afterAutospacing="0"/>
              <w:jc w:val="both"/>
              <w:textAlignment w:val="baseline"/>
              <w:rPr>
                <w:sz w:val="22"/>
                <w:szCs w:val="22"/>
              </w:rPr>
            </w:pPr>
            <w:bookmarkStart w:id="17" w:name="n44"/>
            <w:bookmarkEnd w:id="17"/>
            <w:r w:rsidRPr="00CB5FE3">
              <w:rPr>
                <w:color w:val="000000"/>
                <w:sz w:val="22"/>
                <w:szCs w:val="22"/>
              </w:rPr>
              <w:lastRenderedPageBreak/>
              <w:t>- квитанція про сплату державного мита за продовження строку перебування або документ, який підтверджує наявність пільг щодо сплати.</w:t>
            </w:r>
          </w:p>
        </w:tc>
      </w:tr>
      <w:tr w:rsidR="00CB5FE3" w:rsidRPr="00144C00" w14:paraId="4168E1D6"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43C3EC38"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lastRenderedPageBreak/>
              <w:t>10.</w:t>
            </w:r>
          </w:p>
        </w:tc>
        <w:tc>
          <w:tcPr>
            <w:tcW w:w="2991" w:type="dxa"/>
            <w:tcBorders>
              <w:top w:val="single" w:sz="4" w:space="0" w:color="auto"/>
              <w:left w:val="single" w:sz="4" w:space="0" w:color="auto"/>
              <w:bottom w:val="single" w:sz="4" w:space="0" w:color="auto"/>
              <w:right w:val="single" w:sz="4" w:space="0" w:color="auto"/>
            </w:tcBorders>
            <w:vAlign w:val="center"/>
          </w:tcPr>
          <w:p w14:paraId="4E49F28A" w14:textId="77777777" w:rsidR="00CB5FE3" w:rsidRPr="00CB5FE3" w:rsidRDefault="00CB5FE3" w:rsidP="00F93D2A">
            <w:pPr>
              <w:jc w:val="center"/>
              <w:rPr>
                <w:sz w:val="22"/>
                <w:szCs w:val="22"/>
                <w:lang w:val="uk-UA" w:eastAsia="uk-UA"/>
              </w:rPr>
            </w:pPr>
            <w:r w:rsidRPr="00CB5FE3">
              <w:rPr>
                <w:sz w:val="22"/>
                <w:szCs w:val="22"/>
                <w:lang w:val="uk-UA" w:eastAsia="uk-UA"/>
              </w:rPr>
              <w:t>Порядок та спосіб подання документів, необхідних для отримання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0FA17DEF" w14:textId="7582091E" w:rsidR="00CB5FE3" w:rsidRPr="00CB5FE3" w:rsidRDefault="00CB5FE3" w:rsidP="00F93D2A">
            <w:pPr>
              <w:jc w:val="both"/>
              <w:rPr>
                <w:sz w:val="22"/>
                <w:szCs w:val="22"/>
                <w:lang w:val="uk-UA" w:eastAsia="uk-UA"/>
              </w:rPr>
            </w:pPr>
            <w:r w:rsidRPr="00CB5FE3">
              <w:rPr>
                <w:i/>
                <w:sz w:val="22"/>
                <w:szCs w:val="22"/>
                <w:lang w:val="uk-UA" w:eastAsia="uk-UA"/>
              </w:rPr>
              <w:t> </w:t>
            </w:r>
            <w:r w:rsidRPr="00CB5FE3">
              <w:rPr>
                <w:sz w:val="22"/>
                <w:szCs w:val="22"/>
                <w:lang w:val="uk-UA" w:eastAsia="uk-UA"/>
              </w:rPr>
              <w:t xml:space="preserve">Заяви про продовження строку перебування на території України  подаються іноземцями та особами без громадянства і приймаючою стороною не пізніше ніж за три робочі дні до закінчення </w:t>
            </w:r>
            <w:r w:rsidR="009C1341">
              <w:rPr>
                <w:sz w:val="22"/>
                <w:szCs w:val="22"/>
                <w:lang w:val="uk-UA" w:eastAsia="uk-UA"/>
              </w:rPr>
              <w:t>встановленого</w:t>
            </w:r>
            <w:r w:rsidRPr="00CB5FE3">
              <w:rPr>
                <w:sz w:val="22"/>
                <w:szCs w:val="22"/>
                <w:lang w:val="uk-UA" w:eastAsia="uk-UA"/>
              </w:rPr>
              <w:t xml:space="preserve"> строку перебування до територіальних органів або підрозділів ДМС за місцем п</w:t>
            </w:r>
            <w:r w:rsidR="009C1341">
              <w:rPr>
                <w:sz w:val="22"/>
                <w:szCs w:val="22"/>
                <w:lang w:val="uk-UA" w:eastAsia="uk-UA"/>
              </w:rPr>
              <w:t>еребування іноземця або особи без громадянства</w:t>
            </w:r>
            <w:r w:rsidRPr="00CB5FE3">
              <w:rPr>
                <w:sz w:val="22"/>
                <w:szCs w:val="22"/>
                <w:lang w:val="uk-UA" w:eastAsia="uk-UA"/>
              </w:rPr>
              <w:t>.</w:t>
            </w:r>
          </w:p>
        </w:tc>
      </w:tr>
      <w:tr w:rsidR="00CB5FE3" w:rsidRPr="00144C00" w14:paraId="50774E1B"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6FACA86E"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11.</w:t>
            </w:r>
          </w:p>
        </w:tc>
        <w:tc>
          <w:tcPr>
            <w:tcW w:w="2991" w:type="dxa"/>
            <w:tcBorders>
              <w:top w:val="single" w:sz="4" w:space="0" w:color="auto"/>
              <w:left w:val="single" w:sz="4" w:space="0" w:color="auto"/>
              <w:bottom w:val="single" w:sz="4" w:space="0" w:color="auto"/>
              <w:right w:val="single" w:sz="4" w:space="0" w:color="auto"/>
            </w:tcBorders>
            <w:vAlign w:val="center"/>
          </w:tcPr>
          <w:p w14:paraId="4DC66E0F" w14:textId="77777777" w:rsidR="00CB5FE3" w:rsidRPr="00CB5FE3" w:rsidRDefault="00CB5FE3" w:rsidP="00F93D2A">
            <w:pPr>
              <w:jc w:val="center"/>
              <w:rPr>
                <w:sz w:val="22"/>
                <w:szCs w:val="22"/>
                <w:lang w:val="uk-UA" w:eastAsia="uk-UA"/>
              </w:rPr>
            </w:pPr>
            <w:r w:rsidRPr="00CB5FE3">
              <w:rPr>
                <w:sz w:val="22"/>
                <w:szCs w:val="22"/>
                <w:lang w:val="uk-UA" w:eastAsia="uk-UA"/>
              </w:rPr>
              <w:t>Платність (безоплатність.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50791715" w14:textId="77777777" w:rsidR="00CB5FE3" w:rsidRPr="00CB5FE3" w:rsidRDefault="00CB5FE3" w:rsidP="000B54AA">
            <w:pPr>
              <w:jc w:val="center"/>
              <w:rPr>
                <w:sz w:val="22"/>
                <w:szCs w:val="22"/>
                <w:lang w:val="uk-UA" w:eastAsia="uk-UA"/>
              </w:rPr>
            </w:pPr>
            <w:r w:rsidRPr="00CB5FE3">
              <w:rPr>
                <w:sz w:val="22"/>
                <w:szCs w:val="22"/>
                <w:lang w:val="uk-UA" w:eastAsia="uk-UA"/>
              </w:rPr>
              <w:t>Адміністративна послуга платна</w:t>
            </w:r>
          </w:p>
        </w:tc>
      </w:tr>
      <w:tr w:rsidR="00CB5FE3" w:rsidRPr="00144C00" w14:paraId="657AED22" w14:textId="77777777" w:rsidTr="002F06DF">
        <w:trPr>
          <w:trHeight w:val="175"/>
        </w:trPr>
        <w:tc>
          <w:tcPr>
            <w:tcW w:w="9923" w:type="dxa"/>
            <w:gridSpan w:val="3"/>
            <w:tcBorders>
              <w:top w:val="single" w:sz="4" w:space="0" w:color="auto"/>
              <w:left w:val="single" w:sz="4" w:space="0" w:color="auto"/>
              <w:bottom w:val="single" w:sz="4" w:space="0" w:color="auto"/>
              <w:right w:val="single" w:sz="4" w:space="0" w:color="auto"/>
            </w:tcBorders>
            <w:vAlign w:val="center"/>
          </w:tcPr>
          <w:p w14:paraId="0BFC349C" w14:textId="77777777" w:rsidR="00CB5FE3" w:rsidRPr="00CB5FE3" w:rsidRDefault="00CB5FE3" w:rsidP="00F93D2A">
            <w:pPr>
              <w:jc w:val="center"/>
              <w:rPr>
                <w:sz w:val="22"/>
                <w:szCs w:val="22"/>
                <w:lang w:val="uk-UA" w:eastAsia="uk-UA"/>
              </w:rPr>
            </w:pPr>
            <w:r w:rsidRPr="00CB5FE3">
              <w:rPr>
                <w:i/>
                <w:sz w:val="22"/>
                <w:szCs w:val="22"/>
                <w:lang w:val="uk-UA" w:eastAsia="uk-UA"/>
              </w:rPr>
              <w:t>У разі платності:</w:t>
            </w:r>
          </w:p>
        </w:tc>
      </w:tr>
      <w:tr w:rsidR="00CB5FE3" w:rsidRPr="00144C00" w14:paraId="5B8B2CF0"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37E80E7D"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11.1</w:t>
            </w:r>
            <w:r>
              <w:rPr>
                <w:rFonts w:ascii="Verdana" w:hAnsi="Verdana"/>
                <w:b/>
                <w:sz w:val="16"/>
                <w:szCs w:val="16"/>
                <w:lang w:val="uk-UA" w:eastAsia="uk-UA"/>
              </w:rPr>
              <w:t>.</w:t>
            </w:r>
          </w:p>
        </w:tc>
        <w:tc>
          <w:tcPr>
            <w:tcW w:w="2991" w:type="dxa"/>
            <w:tcBorders>
              <w:top w:val="single" w:sz="4" w:space="0" w:color="auto"/>
              <w:left w:val="single" w:sz="4" w:space="0" w:color="auto"/>
              <w:bottom w:val="single" w:sz="4" w:space="0" w:color="auto"/>
              <w:right w:val="single" w:sz="4" w:space="0" w:color="auto"/>
            </w:tcBorders>
            <w:vAlign w:val="center"/>
          </w:tcPr>
          <w:p w14:paraId="5C80A2C8" w14:textId="77777777" w:rsidR="00CB5FE3" w:rsidRPr="00CB5FE3" w:rsidRDefault="00CB5FE3" w:rsidP="00F93D2A">
            <w:pPr>
              <w:jc w:val="center"/>
              <w:rPr>
                <w:sz w:val="22"/>
                <w:szCs w:val="22"/>
                <w:lang w:val="uk-UA" w:eastAsia="uk-UA"/>
              </w:rPr>
            </w:pPr>
            <w:r w:rsidRPr="00CB5FE3">
              <w:rPr>
                <w:sz w:val="22"/>
                <w:szCs w:val="22"/>
                <w:lang w:val="uk-UA" w:eastAsia="uk-UA"/>
              </w:rPr>
              <w:t>Нормативно-правові акти, на підставі яких стягується плата</w:t>
            </w:r>
          </w:p>
        </w:tc>
        <w:tc>
          <w:tcPr>
            <w:tcW w:w="6237" w:type="dxa"/>
            <w:tcBorders>
              <w:top w:val="single" w:sz="4" w:space="0" w:color="auto"/>
              <w:left w:val="single" w:sz="4" w:space="0" w:color="auto"/>
              <w:bottom w:val="single" w:sz="4" w:space="0" w:color="auto"/>
              <w:right w:val="single" w:sz="4" w:space="0" w:color="auto"/>
            </w:tcBorders>
            <w:vAlign w:val="center"/>
          </w:tcPr>
          <w:p w14:paraId="4DF1B689" w14:textId="77777777" w:rsidR="00CB5FE3" w:rsidRPr="00CB5FE3" w:rsidRDefault="00CB5FE3" w:rsidP="00F93D2A">
            <w:pPr>
              <w:jc w:val="both"/>
              <w:rPr>
                <w:sz w:val="22"/>
                <w:szCs w:val="22"/>
                <w:lang w:eastAsia="uk-UA"/>
              </w:rPr>
            </w:pPr>
            <w:r w:rsidRPr="00CB5FE3">
              <w:rPr>
                <w:sz w:val="22"/>
                <w:szCs w:val="22"/>
                <w:lang w:val="uk-UA" w:eastAsia="uk-UA"/>
              </w:rPr>
              <w:t xml:space="preserve">Підпункт «ж» пункту 6 статті 3 Декрету Кабінету Міністрів України «Про державне мито» </w:t>
            </w:r>
          </w:p>
          <w:p w14:paraId="4CF4847A" w14:textId="77777777" w:rsidR="00CB5FE3" w:rsidRPr="00CB5FE3" w:rsidRDefault="00CB5FE3" w:rsidP="00F93D2A">
            <w:pPr>
              <w:jc w:val="both"/>
              <w:rPr>
                <w:sz w:val="22"/>
                <w:szCs w:val="22"/>
                <w:lang w:val="uk-UA" w:eastAsia="uk-UA"/>
              </w:rPr>
            </w:pPr>
            <w:r w:rsidRPr="00CB5FE3">
              <w:rPr>
                <w:sz w:val="22"/>
                <w:szCs w:val="22"/>
                <w:lang w:val="uk-UA" w:eastAsia="uk-UA"/>
              </w:rPr>
              <w:t>Постанова Кабінету Міністрів України від 4 червня 2007 р. № 795 «Про затвердження переліку платних послуг, які надаються підрозділами Міністерства внутрішніх справ та Державної міграційної служби, і розміру плати за їх надання»</w:t>
            </w:r>
          </w:p>
        </w:tc>
      </w:tr>
      <w:tr w:rsidR="00CB5FE3" w:rsidRPr="005F5D90" w14:paraId="104CFE65"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0547CD41"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11.2.</w:t>
            </w:r>
          </w:p>
        </w:tc>
        <w:tc>
          <w:tcPr>
            <w:tcW w:w="2991" w:type="dxa"/>
            <w:tcBorders>
              <w:top w:val="single" w:sz="4" w:space="0" w:color="auto"/>
              <w:left w:val="single" w:sz="4" w:space="0" w:color="auto"/>
              <w:bottom w:val="single" w:sz="4" w:space="0" w:color="auto"/>
              <w:right w:val="single" w:sz="4" w:space="0" w:color="auto"/>
            </w:tcBorders>
            <w:vAlign w:val="center"/>
          </w:tcPr>
          <w:p w14:paraId="2E99F6D4" w14:textId="77777777" w:rsidR="00CB5FE3" w:rsidRPr="00CB5FE3" w:rsidRDefault="00CB5FE3" w:rsidP="00F93D2A">
            <w:pPr>
              <w:jc w:val="center"/>
              <w:rPr>
                <w:sz w:val="22"/>
                <w:szCs w:val="22"/>
                <w:lang w:val="uk-UA" w:eastAsia="uk-UA"/>
              </w:rPr>
            </w:pPr>
            <w:r w:rsidRPr="00CB5FE3">
              <w:rPr>
                <w:sz w:val="22"/>
                <w:szCs w:val="22"/>
                <w:lang w:val="uk-UA" w:eastAsia="uk-UA"/>
              </w:rPr>
              <w:t>Розмір та порядок внесення плати (адміністративного збору.  за платну адміністративну послугу</w:t>
            </w:r>
          </w:p>
        </w:tc>
        <w:tc>
          <w:tcPr>
            <w:tcW w:w="6237" w:type="dxa"/>
            <w:tcBorders>
              <w:top w:val="single" w:sz="4" w:space="0" w:color="auto"/>
              <w:left w:val="single" w:sz="4" w:space="0" w:color="auto"/>
              <w:bottom w:val="single" w:sz="4" w:space="0" w:color="auto"/>
              <w:right w:val="single" w:sz="4" w:space="0" w:color="auto"/>
            </w:tcBorders>
            <w:vAlign w:val="center"/>
          </w:tcPr>
          <w:p w14:paraId="639EF00A" w14:textId="77777777" w:rsidR="00CB5FE3" w:rsidRPr="00CB5FE3" w:rsidRDefault="00CB5FE3" w:rsidP="00F93D2A">
            <w:pPr>
              <w:jc w:val="both"/>
              <w:rPr>
                <w:sz w:val="22"/>
                <w:szCs w:val="22"/>
                <w:lang w:val="uk-UA"/>
              </w:rPr>
            </w:pPr>
            <w:r w:rsidRPr="00CB5FE3">
              <w:rPr>
                <w:sz w:val="22"/>
                <w:szCs w:val="22"/>
                <w:lang w:val="uk-UA" w:eastAsia="uk-UA"/>
              </w:rPr>
              <w:t xml:space="preserve">Державне мито – 17 грн. (1 неоподатковуваний мінімум доходів </w:t>
            </w:r>
            <w:r w:rsidRPr="00CB5FE3">
              <w:rPr>
                <w:sz w:val="22"/>
                <w:szCs w:val="22"/>
                <w:lang w:val="uk-UA"/>
              </w:rPr>
              <w:t>громадян).</w:t>
            </w:r>
          </w:p>
          <w:p w14:paraId="636BA558" w14:textId="1B570925" w:rsidR="00CB5FE3" w:rsidRPr="00CB5FE3" w:rsidRDefault="00D517C3" w:rsidP="00F93D2A">
            <w:pPr>
              <w:jc w:val="both"/>
              <w:rPr>
                <w:sz w:val="22"/>
                <w:szCs w:val="22"/>
                <w:lang w:val="uk-UA"/>
              </w:rPr>
            </w:pPr>
            <w:proofErr w:type="spellStart"/>
            <w:r>
              <w:rPr>
                <w:sz w:val="22"/>
                <w:szCs w:val="22"/>
                <w:lang w:val="uk-UA"/>
              </w:rPr>
              <w:t>Адмін</w:t>
            </w:r>
            <w:proofErr w:type="spellEnd"/>
            <w:r>
              <w:rPr>
                <w:sz w:val="22"/>
                <w:szCs w:val="22"/>
                <w:lang w:val="uk-UA"/>
              </w:rPr>
              <w:t>. п</w:t>
            </w:r>
            <w:r w:rsidR="00CB5FE3" w:rsidRPr="00CB5FE3">
              <w:rPr>
                <w:sz w:val="22"/>
                <w:szCs w:val="22"/>
                <w:lang w:val="uk-UA"/>
              </w:rPr>
              <w:t>ослуга – 44,85 грн.</w:t>
            </w:r>
            <w:r w:rsidR="003A090C">
              <w:rPr>
                <w:sz w:val="22"/>
                <w:szCs w:val="22"/>
                <w:lang w:val="uk-UA"/>
              </w:rPr>
              <w:t xml:space="preserve"> та</w:t>
            </w:r>
            <w:r>
              <w:rPr>
                <w:sz w:val="22"/>
                <w:szCs w:val="22"/>
                <w:lang w:val="uk-UA"/>
              </w:rPr>
              <w:t xml:space="preserve"> </w:t>
            </w:r>
            <w:proofErr w:type="spellStart"/>
            <w:r>
              <w:rPr>
                <w:sz w:val="22"/>
                <w:szCs w:val="22"/>
                <w:lang w:val="uk-UA"/>
              </w:rPr>
              <w:t>Адмін</w:t>
            </w:r>
            <w:proofErr w:type="spellEnd"/>
            <w:r>
              <w:rPr>
                <w:sz w:val="22"/>
                <w:szCs w:val="22"/>
                <w:lang w:val="uk-UA"/>
              </w:rPr>
              <w:t>. збір - 302</w:t>
            </w:r>
            <w:r w:rsidR="003A090C">
              <w:rPr>
                <w:sz w:val="22"/>
                <w:szCs w:val="22"/>
                <w:lang w:val="uk-UA"/>
              </w:rPr>
              <w:t>,</w:t>
            </w:r>
            <w:r>
              <w:rPr>
                <w:sz w:val="22"/>
                <w:szCs w:val="22"/>
                <w:lang w:val="uk-UA"/>
              </w:rPr>
              <w:t>8</w:t>
            </w:r>
            <w:r w:rsidR="003A090C">
              <w:rPr>
                <w:sz w:val="22"/>
                <w:szCs w:val="22"/>
                <w:lang w:val="uk-UA"/>
              </w:rPr>
              <w:t>0 грн.</w:t>
            </w:r>
          </w:p>
          <w:p w14:paraId="33B30885" w14:textId="77777777" w:rsidR="00CB5FE3" w:rsidRPr="00CB5FE3" w:rsidRDefault="00CB5FE3" w:rsidP="00F93D2A">
            <w:pPr>
              <w:jc w:val="both"/>
              <w:rPr>
                <w:sz w:val="22"/>
                <w:szCs w:val="22"/>
                <w:lang w:val="uk-UA"/>
              </w:rPr>
            </w:pPr>
            <w:proofErr w:type="spellStart"/>
            <w:r w:rsidRPr="00CB5FE3">
              <w:rPr>
                <w:sz w:val="22"/>
                <w:szCs w:val="22"/>
                <w:lang w:val="uk-UA"/>
              </w:rPr>
              <w:t>Держ</w:t>
            </w:r>
            <w:proofErr w:type="spellEnd"/>
            <w:r w:rsidRPr="00CB5FE3">
              <w:rPr>
                <w:sz w:val="22"/>
                <w:szCs w:val="22"/>
                <w:lang w:val="uk-UA"/>
              </w:rPr>
              <w:t>. мито – 17 грн.</w:t>
            </w:r>
          </w:p>
          <w:p w14:paraId="765AB134" w14:textId="77777777" w:rsidR="00CB5FE3" w:rsidRPr="00CB5FE3" w:rsidRDefault="00CB5FE3" w:rsidP="00F93D2A">
            <w:pPr>
              <w:jc w:val="both"/>
              <w:rPr>
                <w:sz w:val="22"/>
                <w:szCs w:val="22"/>
                <w:lang w:val="uk-UA" w:eastAsia="uk-UA"/>
              </w:rPr>
            </w:pPr>
            <w:r w:rsidRPr="00CB5FE3">
              <w:rPr>
                <w:sz w:val="22"/>
                <w:szCs w:val="22"/>
                <w:lang w:val="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CB5FE3" w:rsidRPr="002F06DF" w14:paraId="2CCBA2A7"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74C82EBF"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11.3.</w:t>
            </w:r>
          </w:p>
        </w:tc>
        <w:tc>
          <w:tcPr>
            <w:tcW w:w="2991" w:type="dxa"/>
            <w:tcBorders>
              <w:top w:val="single" w:sz="4" w:space="0" w:color="auto"/>
              <w:left w:val="single" w:sz="4" w:space="0" w:color="auto"/>
              <w:bottom w:val="single" w:sz="4" w:space="0" w:color="auto"/>
              <w:right w:val="single" w:sz="4" w:space="0" w:color="auto"/>
            </w:tcBorders>
            <w:vAlign w:val="center"/>
          </w:tcPr>
          <w:p w14:paraId="3EB64F38" w14:textId="77777777" w:rsidR="00CB5FE3" w:rsidRPr="00CB5FE3" w:rsidRDefault="00CB5FE3" w:rsidP="00F93D2A">
            <w:pPr>
              <w:jc w:val="center"/>
              <w:rPr>
                <w:sz w:val="22"/>
                <w:szCs w:val="22"/>
                <w:lang w:val="uk-UA" w:eastAsia="uk-UA"/>
              </w:rPr>
            </w:pPr>
            <w:r w:rsidRPr="00CB5FE3">
              <w:rPr>
                <w:sz w:val="22"/>
                <w:szCs w:val="22"/>
                <w:lang w:val="uk-UA" w:eastAsia="uk-UA"/>
              </w:rPr>
              <w:t>Розрахунковий рахунок для внесення плати</w:t>
            </w:r>
          </w:p>
        </w:tc>
        <w:tc>
          <w:tcPr>
            <w:tcW w:w="6237" w:type="dxa"/>
            <w:tcBorders>
              <w:top w:val="single" w:sz="4" w:space="0" w:color="auto"/>
              <w:left w:val="single" w:sz="4" w:space="0" w:color="auto"/>
              <w:bottom w:val="single" w:sz="4" w:space="0" w:color="auto"/>
              <w:right w:val="single" w:sz="4" w:space="0" w:color="auto"/>
            </w:tcBorders>
          </w:tcPr>
          <w:p w14:paraId="7309FEAB" w14:textId="38D2DAC1" w:rsidR="0089405C" w:rsidRPr="0089405C" w:rsidRDefault="00D517C3" w:rsidP="0089405C">
            <w:pPr>
              <w:rPr>
                <w:b/>
                <w:sz w:val="22"/>
                <w:szCs w:val="22"/>
                <w:lang w:val="uk-UA"/>
              </w:rPr>
            </w:pPr>
            <w:proofErr w:type="spellStart"/>
            <w:r>
              <w:rPr>
                <w:b/>
                <w:sz w:val="22"/>
                <w:szCs w:val="22"/>
                <w:lang w:val="uk-UA"/>
              </w:rPr>
              <w:t>Адмін</w:t>
            </w:r>
            <w:proofErr w:type="spellEnd"/>
            <w:r>
              <w:rPr>
                <w:b/>
                <w:sz w:val="22"/>
                <w:szCs w:val="22"/>
                <w:lang w:val="uk-UA"/>
              </w:rPr>
              <w:t>. п</w:t>
            </w:r>
            <w:r w:rsidR="0089405C" w:rsidRPr="0089405C">
              <w:rPr>
                <w:b/>
                <w:sz w:val="22"/>
                <w:szCs w:val="22"/>
                <w:lang w:val="uk-UA"/>
              </w:rPr>
              <w:t>ослуга – 44,85 грн.</w:t>
            </w:r>
          </w:p>
          <w:p w14:paraId="617BD277" w14:textId="0B7F2255" w:rsidR="00B14F5E" w:rsidRDefault="0089405C" w:rsidP="0089405C">
            <w:pPr>
              <w:rPr>
                <w:sz w:val="22"/>
                <w:szCs w:val="22"/>
              </w:rPr>
            </w:pPr>
            <w:proofErr w:type="spellStart"/>
            <w:r>
              <w:rPr>
                <w:sz w:val="22"/>
                <w:szCs w:val="22"/>
              </w:rPr>
              <w:t>Отримувач</w:t>
            </w:r>
            <w:proofErr w:type="spellEnd"/>
            <w:r w:rsidR="00B14F5E" w:rsidRPr="00626942">
              <w:rPr>
                <w:sz w:val="22"/>
                <w:szCs w:val="22"/>
              </w:rPr>
              <w:t>: ГУ</w:t>
            </w:r>
            <w:r w:rsidR="00D517C3">
              <w:rPr>
                <w:sz w:val="22"/>
                <w:szCs w:val="22"/>
                <w:lang w:val="uk-UA"/>
              </w:rPr>
              <w:t xml:space="preserve"> </w:t>
            </w:r>
            <w:proofErr w:type="gramStart"/>
            <w:r w:rsidR="00B14F5E" w:rsidRPr="00626942">
              <w:rPr>
                <w:sz w:val="22"/>
                <w:szCs w:val="22"/>
              </w:rPr>
              <w:t xml:space="preserve">ДМС </w:t>
            </w:r>
            <w:r w:rsidR="00D517C3">
              <w:rPr>
                <w:sz w:val="22"/>
                <w:szCs w:val="22"/>
                <w:lang w:val="uk-UA"/>
              </w:rPr>
              <w:t xml:space="preserve"> в</w:t>
            </w:r>
            <w:proofErr w:type="gramEnd"/>
            <w:r w:rsidR="00B14F5E" w:rsidRPr="00626942">
              <w:rPr>
                <w:sz w:val="22"/>
                <w:szCs w:val="22"/>
              </w:rPr>
              <w:t xml:space="preserve"> </w:t>
            </w:r>
            <w:proofErr w:type="spellStart"/>
            <w:r w:rsidR="00B14F5E">
              <w:rPr>
                <w:sz w:val="22"/>
                <w:szCs w:val="22"/>
              </w:rPr>
              <w:t>Оде</w:t>
            </w:r>
            <w:r w:rsidR="00B14F5E" w:rsidRPr="00626942">
              <w:rPr>
                <w:sz w:val="22"/>
                <w:szCs w:val="22"/>
              </w:rPr>
              <w:t>ській</w:t>
            </w:r>
            <w:proofErr w:type="spellEnd"/>
            <w:r w:rsidR="00B14F5E" w:rsidRPr="00626942">
              <w:rPr>
                <w:sz w:val="22"/>
                <w:szCs w:val="22"/>
              </w:rPr>
              <w:t xml:space="preserve"> </w:t>
            </w:r>
            <w:proofErr w:type="spellStart"/>
            <w:r w:rsidR="00B14F5E" w:rsidRPr="00626942">
              <w:rPr>
                <w:sz w:val="22"/>
                <w:szCs w:val="22"/>
              </w:rPr>
              <w:t>області</w:t>
            </w:r>
            <w:proofErr w:type="spellEnd"/>
            <w:r w:rsidR="00B14F5E" w:rsidRPr="00626942">
              <w:rPr>
                <w:sz w:val="22"/>
                <w:szCs w:val="22"/>
              </w:rPr>
              <w:t>;</w:t>
            </w:r>
          </w:p>
          <w:p w14:paraId="6646123E" w14:textId="77777777" w:rsidR="002F06DF" w:rsidRPr="002F06DF" w:rsidRDefault="002F06DF" w:rsidP="0089405C">
            <w:pPr>
              <w:rPr>
                <w:sz w:val="22"/>
                <w:szCs w:val="22"/>
                <w:lang w:val="uk-UA"/>
              </w:rPr>
            </w:pPr>
            <w:r>
              <w:rPr>
                <w:sz w:val="22"/>
                <w:szCs w:val="22"/>
                <w:lang w:val="uk-UA"/>
              </w:rPr>
              <w:t>Код отримувача: 37811384</w:t>
            </w:r>
          </w:p>
          <w:p w14:paraId="2936CDC2" w14:textId="77777777" w:rsidR="00B14F5E" w:rsidRDefault="002F06DF" w:rsidP="0089405C">
            <w:pPr>
              <w:rPr>
                <w:sz w:val="22"/>
                <w:szCs w:val="22"/>
              </w:rPr>
            </w:pPr>
            <w:r>
              <w:rPr>
                <w:sz w:val="22"/>
                <w:szCs w:val="22"/>
                <w:lang w:val="uk-UA"/>
              </w:rPr>
              <w:t>Банк</w:t>
            </w:r>
            <w:r w:rsidR="0089405C">
              <w:rPr>
                <w:sz w:val="22"/>
                <w:szCs w:val="22"/>
              </w:rPr>
              <w:t xml:space="preserve"> </w:t>
            </w:r>
            <w:proofErr w:type="spellStart"/>
            <w:r w:rsidR="0089405C">
              <w:rPr>
                <w:sz w:val="22"/>
                <w:szCs w:val="22"/>
              </w:rPr>
              <w:t>отримувача</w:t>
            </w:r>
            <w:proofErr w:type="spellEnd"/>
            <w:r w:rsidR="00B14F5E" w:rsidRPr="00626942">
              <w:rPr>
                <w:sz w:val="22"/>
                <w:szCs w:val="22"/>
              </w:rPr>
              <w:t xml:space="preserve">: </w:t>
            </w:r>
            <w:proofErr w:type="spellStart"/>
            <w:r w:rsidR="00B14F5E" w:rsidRPr="00626942">
              <w:rPr>
                <w:sz w:val="22"/>
                <w:szCs w:val="22"/>
              </w:rPr>
              <w:t>Державна</w:t>
            </w:r>
            <w:proofErr w:type="spellEnd"/>
            <w:r w:rsidR="00B14F5E" w:rsidRPr="00626942">
              <w:rPr>
                <w:sz w:val="22"/>
                <w:szCs w:val="22"/>
              </w:rPr>
              <w:t xml:space="preserve"> </w:t>
            </w:r>
            <w:proofErr w:type="spellStart"/>
            <w:r w:rsidR="00B14F5E" w:rsidRPr="00626942">
              <w:rPr>
                <w:sz w:val="22"/>
                <w:szCs w:val="22"/>
              </w:rPr>
              <w:t>казначейська</w:t>
            </w:r>
            <w:proofErr w:type="spellEnd"/>
            <w:r w:rsidR="00B14F5E" w:rsidRPr="00626942">
              <w:rPr>
                <w:sz w:val="22"/>
                <w:szCs w:val="22"/>
              </w:rPr>
              <w:t xml:space="preserve"> служба </w:t>
            </w:r>
            <w:proofErr w:type="spellStart"/>
            <w:r w:rsidR="00B14F5E" w:rsidRPr="00626942">
              <w:rPr>
                <w:sz w:val="22"/>
                <w:szCs w:val="22"/>
              </w:rPr>
              <w:t>України</w:t>
            </w:r>
            <w:proofErr w:type="spellEnd"/>
            <w:r w:rsidR="00B14F5E" w:rsidRPr="00626942">
              <w:rPr>
                <w:sz w:val="22"/>
                <w:szCs w:val="22"/>
              </w:rPr>
              <w:t xml:space="preserve"> </w:t>
            </w:r>
            <w:proofErr w:type="spellStart"/>
            <w:r w:rsidR="00B14F5E" w:rsidRPr="00626942">
              <w:rPr>
                <w:sz w:val="22"/>
                <w:szCs w:val="22"/>
              </w:rPr>
              <w:t>м.Київ</w:t>
            </w:r>
            <w:proofErr w:type="spellEnd"/>
            <w:r w:rsidR="00B14F5E" w:rsidRPr="00626942">
              <w:rPr>
                <w:sz w:val="22"/>
                <w:szCs w:val="22"/>
              </w:rPr>
              <w:t>;</w:t>
            </w:r>
          </w:p>
          <w:p w14:paraId="36806145" w14:textId="77777777" w:rsidR="0089405C" w:rsidRPr="0089405C" w:rsidRDefault="0089405C" w:rsidP="0089405C">
            <w:pPr>
              <w:rPr>
                <w:sz w:val="22"/>
                <w:szCs w:val="22"/>
                <w:lang w:val="uk-UA"/>
              </w:rPr>
            </w:pPr>
            <w:r>
              <w:rPr>
                <w:sz w:val="22"/>
                <w:szCs w:val="22"/>
                <w:lang w:val="uk-UA"/>
              </w:rPr>
              <w:t>Код банку отримувача: 820172</w:t>
            </w:r>
          </w:p>
          <w:p w14:paraId="76206D14" w14:textId="77777777" w:rsidR="002F06DF" w:rsidRDefault="00B14F5E" w:rsidP="002F06DF">
            <w:pPr>
              <w:rPr>
                <w:sz w:val="22"/>
                <w:szCs w:val="22"/>
                <w:lang w:val="uk-UA"/>
              </w:rPr>
            </w:pPr>
            <w:r w:rsidRPr="00626942">
              <w:rPr>
                <w:sz w:val="22"/>
                <w:szCs w:val="22"/>
              </w:rPr>
              <w:t xml:space="preserve">р/р– </w:t>
            </w:r>
            <w:r w:rsidRPr="00626942">
              <w:rPr>
                <w:sz w:val="22"/>
                <w:szCs w:val="22"/>
                <w:lang w:val="en-US"/>
              </w:rPr>
              <w:t>UA</w:t>
            </w:r>
            <w:r w:rsidR="002F06DF">
              <w:rPr>
                <w:sz w:val="22"/>
                <w:szCs w:val="22"/>
              </w:rPr>
              <w:t>278201720355179001000079</w:t>
            </w:r>
            <w:r w:rsidR="002F06DF">
              <w:rPr>
                <w:sz w:val="22"/>
                <w:szCs w:val="22"/>
                <w:lang w:val="uk-UA"/>
              </w:rPr>
              <w:t>609</w:t>
            </w:r>
          </w:p>
          <w:p w14:paraId="2E92AA2A" w14:textId="77777777" w:rsidR="00D517C3" w:rsidRDefault="002F06DF" w:rsidP="002F06DF">
            <w:pPr>
              <w:rPr>
                <w:sz w:val="22"/>
                <w:szCs w:val="22"/>
                <w:lang w:val="uk-UA"/>
              </w:rPr>
            </w:pPr>
            <w:r>
              <w:rPr>
                <w:sz w:val="22"/>
                <w:szCs w:val="22"/>
                <w:lang w:val="uk-UA"/>
              </w:rPr>
              <w:t>Призначення платежу: *;</w:t>
            </w:r>
            <w:r w:rsidR="00B14F5E" w:rsidRPr="00626942">
              <w:rPr>
                <w:sz w:val="22"/>
                <w:szCs w:val="22"/>
              </w:rPr>
              <w:t xml:space="preserve"> </w:t>
            </w:r>
            <w:r w:rsidR="00B14F5E">
              <w:rPr>
                <w:sz w:val="22"/>
                <w:szCs w:val="22"/>
              </w:rPr>
              <w:t>425109</w:t>
            </w:r>
            <w:r>
              <w:rPr>
                <w:sz w:val="22"/>
                <w:szCs w:val="22"/>
                <w:lang w:val="uk-UA"/>
              </w:rPr>
              <w:t>; 1040018;1;</w:t>
            </w:r>
            <w:r w:rsidR="00D517C3">
              <w:rPr>
                <w:sz w:val="22"/>
                <w:szCs w:val="22"/>
                <w:lang w:val="uk-UA"/>
              </w:rPr>
              <w:t>ІНН;*</w:t>
            </w:r>
            <w:r>
              <w:rPr>
                <w:sz w:val="22"/>
                <w:szCs w:val="22"/>
                <w:lang w:val="uk-UA"/>
              </w:rPr>
              <w:t xml:space="preserve"> </w:t>
            </w:r>
            <w:r w:rsidR="00A17F41">
              <w:rPr>
                <w:sz w:val="22"/>
                <w:szCs w:val="22"/>
                <w:lang w:val="uk-UA"/>
              </w:rPr>
              <w:t xml:space="preserve"> </w:t>
            </w:r>
            <w:r w:rsidR="00D517C3">
              <w:rPr>
                <w:sz w:val="22"/>
                <w:szCs w:val="22"/>
                <w:lang w:val="uk-UA"/>
              </w:rPr>
              <w:t xml:space="preserve">Надання </w:t>
            </w:r>
            <w:proofErr w:type="spellStart"/>
            <w:r w:rsidR="00D517C3">
              <w:rPr>
                <w:sz w:val="22"/>
                <w:szCs w:val="22"/>
                <w:lang w:val="uk-UA"/>
              </w:rPr>
              <w:t>адмін</w:t>
            </w:r>
            <w:proofErr w:type="spellEnd"/>
            <w:r w:rsidR="00D517C3">
              <w:rPr>
                <w:sz w:val="22"/>
                <w:szCs w:val="22"/>
                <w:lang w:val="uk-UA"/>
              </w:rPr>
              <w:t>. послуги за о</w:t>
            </w:r>
            <w:r w:rsidR="00A17F41">
              <w:rPr>
                <w:sz w:val="22"/>
                <w:szCs w:val="22"/>
                <w:lang w:val="uk-UA"/>
              </w:rPr>
              <w:t>формлення іноземцям та ОБГ продовження строку перебування на території України</w:t>
            </w:r>
          </w:p>
          <w:p w14:paraId="55059060" w14:textId="0C1EDD35" w:rsidR="00CB5FE3" w:rsidRPr="00D517C3" w:rsidRDefault="00D517C3" w:rsidP="002F06DF">
            <w:pPr>
              <w:rPr>
                <w:b/>
                <w:sz w:val="22"/>
                <w:szCs w:val="22"/>
                <w:lang w:val="uk-UA"/>
              </w:rPr>
            </w:pPr>
            <w:proofErr w:type="spellStart"/>
            <w:r>
              <w:rPr>
                <w:b/>
                <w:sz w:val="22"/>
                <w:szCs w:val="22"/>
                <w:lang w:val="uk-UA"/>
              </w:rPr>
              <w:t>Адмін</w:t>
            </w:r>
            <w:proofErr w:type="spellEnd"/>
            <w:r>
              <w:rPr>
                <w:b/>
                <w:sz w:val="22"/>
                <w:szCs w:val="22"/>
                <w:lang w:val="uk-UA"/>
              </w:rPr>
              <w:t>. збір - 302,80 грн</w:t>
            </w:r>
          </w:p>
          <w:p w14:paraId="5E07D03E" w14:textId="77777777" w:rsidR="00D517C3" w:rsidRDefault="00D517C3" w:rsidP="00D517C3">
            <w:pPr>
              <w:rPr>
                <w:sz w:val="22"/>
                <w:szCs w:val="22"/>
              </w:rPr>
            </w:pPr>
            <w:proofErr w:type="spellStart"/>
            <w:r>
              <w:rPr>
                <w:sz w:val="22"/>
                <w:szCs w:val="22"/>
              </w:rPr>
              <w:t>Отримувач</w:t>
            </w:r>
            <w:proofErr w:type="spellEnd"/>
            <w:r w:rsidRPr="00626942">
              <w:rPr>
                <w:sz w:val="22"/>
                <w:szCs w:val="22"/>
              </w:rPr>
              <w:t>: ГУ</w:t>
            </w:r>
            <w:r>
              <w:rPr>
                <w:sz w:val="22"/>
                <w:szCs w:val="22"/>
                <w:lang w:val="uk-UA"/>
              </w:rPr>
              <w:t xml:space="preserve"> </w:t>
            </w:r>
            <w:proofErr w:type="gramStart"/>
            <w:r w:rsidRPr="00626942">
              <w:rPr>
                <w:sz w:val="22"/>
                <w:szCs w:val="22"/>
              </w:rPr>
              <w:t xml:space="preserve">ДМС </w:t>
            </w:r>
            <w:r>
              <w:rPr>
                <w:sz w:val="22"/>
                <w:szCs w:val="22"/>
                <w:lang w:val="uk-UA"/>
              </w:rPr>
              <w:t xml:space="preserve"> в</w:t>
            </w:r>
            <w:proofErr w:type="gramEnd"/>
            <w:r w:rsidRPr="00626942">
              <w:rPr>
                <w:sz w:val="22"/>
                <w:szCs w:val="22"/>
              </w:rPr>
              <w:t xml:space="preserve"> </w:t>
            </w:r>
            <w:proofErr w:type="spellStart"/>
            <w:r>
              <w:rPr>
                <w:sz w:val="22"/>
                <w:szCs w:val="22"/>
              </w:rPr>
              <w:t>Оде</w:t>
            </w:r>
            <w:r w:rsidRPr="00626942">
              <w:rPr>
                <w:sz w:val="22"/>
                <w:szCs w:val="22"/>
              </w:rPr>
              <w:t>ській</w:t>
            </w:r>
            <w:proofErr w:type="spellEnd"/>
            <w:r w:rsidRPr="00626942">
              <w:rPr>
                <w:sz w:val="22"/>
                <w:szCs w:val="22"/>
              </w:rPr>
              <w:t xml:space="preserve"> </w:t>
            </w:r>
            <w:proofErr w:type="spellStart"/>
            <w:r w:rsidRPr="00626942">
              <w:rPr>
                <w:sz w:val="22"/>
                <w:szCs w:val="22"/>
              </w:rPr>
              <w:t>області</w:t>
            </w:r>
            <w:proofErr w:type="spellEnd"/>
            <w:r w:rsidRPr="00626942">
              <w:rPr>
                <w:sz w:val="22"/>
                <w:szCs w:val="22"/>
              </w:rPr>
              <w:t>;</w:t>
            </w:r>
          </w:p>
          <w:p w14:paraId="6CCCC465" w14:textId="77777777" w:rsidR="00D517C3" w:rsidRPr="002F06DF" w:rsidRDefault="00D517C3" w:rsidP="00D517C3">
            <w:pPr>
              <w:rPr>
                <w:sz w:val="22"/>
                <w:szCs w:val="22"/>
                <w:lang w:val="uk-UA"/>
              </w:rPr>
            </w:pPr>
            <w:r>
              <w:rPr>
                <w:sz w:val="22"/>
                <w:szCs w:val="22"/>
                <w:lang w:val="uk-UA"/>
              </w:rPr>
              <w:t>Код отримувача: 37811384</w:t>
            </w:r>
          </w:p>
          <w:p w14:paraId="069749C9" w14:textId="77777777" w:rsidR="00D517C3" w:rsidRDefault="00D517C3" w:rsidP="00D517C3">
            <w:pPr>
              <w:rPr>
                <w:sz w:val="22"/>
                <w:szCs w:val="22"/>
              </w:rPr>
            </w:pPr>
            <w:r>
              <w:rPr>
                <w:sz w:val="22"/>
                <w:szCs w:val="22"/>
                <w:lang w:val="uk-UA"/>
              </w:rPr>
              <w:t>Банк</w:t>
            </w:r>
            <w:r>
              <w:rPr>
                <w:sz w:val="22"/>
                <w:szCs w:val="22"/>
              </w:rPr>
              <w:t xml:space="preserve"> </w:t>
            </w:r>
            <w:proofErr w:type="spellStart"/>
            <w:r>
              <w:rPr>
                <w:sz w:val="22"/>
                <w:szCs w:val="22"/>
              </w:rPr>
              <w:t>отримувача</w:t>
            </w:r>
            <w:proofErr w:type="spellEnd"/>
            <w:r w:rsidRPr="00626942">
              <w:rPr>
                <w:sz w:val="22"/>
                <w:szCs w:val="22"/>
              </w:rPr>
              <w:t xml:space="preserve">: </w:t>
            </w:r>
            <w:proofErr w:type="spellStart"/>
            <w:r w:rsidRPr="00626942">
              <w:rPr>
                <w:sz w:val="22"/>
                <w:szCs w:val="22"/>
              </w:rPr>
              <w:t>Державна</w:t>
            </w:r>
            <w:proofErr w:type="spellEnd"/>
            <w:r w:rsidRPr="00626942">
              <w:rPr>
                <w:sz w:val="22"/>
                <w:szCs w:val="22"/>
              </w:rPr>
              <w:t xml:space="preserve"> </w:t>
            </w:r>
            <w:proofErr w:type="spellStart"/>
            <w:r w:rsidRPr="00626942">
              <w:rPr>
                <w:sz w:val="22"/>
                <w:szCs w:val="22"/>
              </w:rPr>
              <w:t>казначейська</w:t>
            </w:r>
            <w:proofErr w:type="spellEnd"/>
            <w:r w:rsidRPr="00626942">
              <w:rPr>
                <w:sz w:val="22"/>
                <w:szCs w:val="22"/>
              </w:rPr>
              <w:t xml:space="preserve"> служба </w:t>
            </w:r>
            <w:proofErr w:type="spellStart"/>
            <w:r w:rsidRPr="00626942">
              <w:rPr>
                <w:sz w:val="22"/>
                <w:szCs w:val="22"/>
              </w:rPr>
              <w:t>України</w:t>
            </w:r>
            <w:proofErr w:type="spellEnd"/>
            <w:r w:rsidRPr="00626942">
              <w:rPr>
                <w:sz w:val="22"/>
                <w:szCs w:val="22"/>
              </w:rPr>
              <w:t xml:space="preserve"> </w:t>
            </w:r>
            <w:proofErr w:type="spellStart"/>
            <w:r w:rsidRPr="00626942">
              <w:rPr>
                <w:sz w:val="22"/>
                <w:szCs w:val="22"/>
              </w:rPr>
              <w:t>м.Київ</w:t>
            </w:r>
            <w:proofErr w:type="spellEnd"/>
            <w:r w:rsidRPr="00626942">
              <w:rPr>
                <w:sz w:val="22"/>
                <w:szCs w:val="22"/>
              </w:rPr>
              <w:t>;</w:t>
            </w:r>
          </w:p>
          <w:p w14:paraId="74F6577E" w14:textId="77777777" w:rsidR="00D517C3" w:rsidRPr="0089405C" w:rsidRDefault="00D517C3" w:rsidP="00D517C3">
            <w:pPr>
              <w:rPr>
                <w:sz w:val="22"/>
                <w:szCs w:val="22"/>
                <w:lang w:val="uk-UA"/>
              </w:rPr>
            </w:pPr>
            <w:r>
              <w:rPr>
                <w:sz w:val="22"/>
                <w:szCs w:val="22"/>
                <w:lang w:val="uk-UA"/>
              </w:rPr>
              <w:t>Код банку отримувача: 820172</w:t>
            </w:r>
          </w:p>
          <w:p w14:paraId="298774CF" w14:textId="77777777" w:rsidR="00D517C3" w:rsidRDefault="00D517C3" w:rsidP="00D517C3">
            <w:pPr>
              <w:rPr>
                <w:sz w:val="22"/>
                <w:szCs w:val="22"/>
                <w:lang w:val="uk-UA"/>
              </w:rPr>
            </w:pPr>
            <w:r w:rsidRPr="00626942">
              <w:rPr>
                <w:sz w:val="22"/>
                <w:szCs w:val="22"/>
              </w:rPr>
              <w:t xml:space="preserve">р/р– </w:t>
            </w:r>
            <w:r w:rsidRPr="00626942">
              <w:rPr>
                <w:sz w:val="22"/>
                <w:szCs w:val="22"/>
                <w:lang w:val="en-US"/>
              </w:rPr>
              <w:t>UA</w:t>
            </w:r>
            <w:r>
              <w:rPr>
                <w:sz w:val="22"/>
                <w:szCs w:val="22"/>
              </w:rPr>
              <w:t>278201720355179001000079</w:t>
            </w:r>
            <w:r>
              <w:rPr>
                <w:sz w:val="22"/>
                <w:szCs w:val="22"/>
                <w:lang w:val="uk-UA"/>
              </w:rPr>
              <w:t>609</w:t>
            </w:r>
          </w:p>
          <w:p w14:paraId="3284EBED" w14:textId="3E4EACC4" w:rsidR="00D517C3" w:rsidRDefault="00D517C3" w:rsidP="002F06DF">
            <w:pPr>
              <w:rPr>
                <w:sz w:val="22"/>
                <w:szCs w:val="22"/>
                <w:lang w:val="uk-UA"/>
              </w:rPr>
            </w:pPr>
            <w:r>
              <w:rPr>
                <w:sz w:val="22"/>
                <w:szCs w:val="22"/>
                <w:lang w:val="uk-UA"/>
              </w:rPr>
              <w:t>Призначення платежу: *;</w:t>
            </w:r>
            <w:r w:rsidRPr="00626942">
              <w:rPr>
                <w:sz w:val="22"/>
                <w:szCs w:val="22"/>
              </w:rPr>
              <w:t xml:space="preserve"> </w:t>
            </w:r>
            <w:r>
              <w:rPr>
                <w:sz w:val="22"/>
                <w:szCs w:val="22"/>
              </w:rPr>
              <w:t>425109</w:t>
            </w:r>
            <w:r>
              <w:rPr>
                <w:sz w:val="22"/>
                <w:szCs w:val="22"/>
                <w:lang w:val="uk-UA"/>
              </w:rPr>
              <w:t xml:space="preserve">; 9901266;1;ІНН;* </w:t>
            </w:r>
            <w:proofErr w:type="spellStart"/>
            <w:r>
              <w:rPr>
                <w:sz w:val="22"/>
                <w:szCs w:val="22"/>
                <w:lang w:val="uk-UA"/>
              </w:rPr>
              <w:t>Адмін</w:t>
            </w:r>
            <w:proofErr w:type="spellEnd"/>
            <w:r>
              <w:rPr>
                <w:sz w:val="22"/>
                <w:szCs w:val="22"/>
                <w:lang w:val="uk-UA"/>
              </w:rPr>
              <w:t xml:space="preserve">. збір за оформлення іноземцям та ОБГ продовження строку перебування на території України </w:t>
            </w:r>
          </w:p>
          <w:p w14:paraId="5180934F" w14:textId="77777777" w:rsidR="002F06DF" w:rsidRPr="00F92CE9" w:rsidRDefault="002F06DF" w:rsidP="002F06DF">
            <w:pPr>
              <w:rPr>
                <w:b/>
                <w:sz w:val="22"/>
                <w:szCs w:val="22"/>
                <w:lang w:val="uk-UA"/>
              </w:rPr>
            </w:pPr>
            <w:r w:rsidRPr="00F92CE9">
              <w:rPr>
                <w:b/>
                <w:sz w:val="22"/>
                <w:szCs w:val="22"/>
                <w:lang w:val="uk-UA"/>
              </w:rPr>
              <w:t>Державне мито – 17,00 грн.</w:t>
            </w:r>
          </w:p>
          <w:p w14:paraId="4CA00EC5" w14:textId="77777777" w:rsidR="002F06DF" w:rsidRDefault="002F06DF" w:rsidP="002F06DF">
            <w:pPr>
              <w:rPr>
                <w:sz w:val="22"/>
                <w:szCs w:val="22"/>
                <w:lang w:val="uk-UA"/>
              </w:rPr>
            </w:pPr>
            <w:r>
              <w:rPr>
                <w:sz w:val="22"/>
                <w:szCs w:val="22"/>
                <w:lang w:val="uk-UA"/>
              </w:rPr>
              <w:t>Отримувач: ГУК в Одеській обл./м. Б-Дністровський/22090400</w:t>
            </w:r>
          </w:p>
          <w:p w14:paraId="336389F0" w14:textId="77777777" w:rsidR="002F06DF" w:rsidRDefault="002F06DF" w:rsidP="002F06DF">
            <w:pPr>
              <w:rPr>
                <w:sz w:val="22"/>
                <w:szCs w:val="22"/>
                <w:lang w:val="uk-UA"/>
              </w:rPr>
            </w:pPr>
            <w:r>
              <w:rPr>
                <w:sz w:val="22"/>
                <w:szCs w:val="22"/>
                <w:lang w:val="uk-UA"/>
              </w:rPr>
              <w:t>Код отримувача:37607526</w:t>
            </w:r>
          </w:p>
          <w:p w14:paraId="0CAF8505" w14:textId="77777777" w:rsidR="002F06DF" w:rsidRDefault="002F06DF" w:rsidP="002F06DF">
            <w:pPr>
              <w:rPr>
                <w:sz w:val="22"/>
                <w:szCs w:val="22"/>
                <w:lang w:val="uk-UA"/>
              </w:rPr>
            </w:pPr>
            <w:r>
              <w:rPr>
                <w:sz w:val="22"/>
                <w:szCs w:val="22"/>
                <w:lang w:val="uk-UA"/>
              </w:rPr>
              <w:t>Банк отримувача: Казначейство України (ЕАП)</w:t>
            </w:r>
          </w:p>
          <w:p w14:paraId="448ED992" w14:textId="77777777" w:rsidR="002F06DF" w:rsidRDefault="002F06DF" w:rsidP="002F06DF">
            <w:pPr>
              <w:rPr>
                <w:sz w:val="22"/>
                <w:szCs w:val="22"/>
              </w:rPr>
            </w:pPr>
            <w:r>
              <w:rPr>
                <w:sz w:val="22"/>
                <w:szCs w:val="22"/>
                <w:lang w:val="uk-UA"/>
              </w:rPr>
              <w:t xml:space="preserve">р/р – </w:t>
            </w:r>
            <w:r w:rsidRPr="00626942">
              <w:rPr>
                <w:sz w:val="22"/>
                <w:szCs w:val="22"/>
                <w:lang w:val="en-US"/>
              </w:rPr>
              <w:t>UA</w:t>
            </w:r>
            <w:r w:rsidR="00F92CE9">
              <w:rPr>
                <w:sz w:val="22"/>
                <w:szCs w:val="22"/>
              </w:rPr>
              <w:t>978999980314090538000015740</w:t>
            </w:r>
          </w:p>
          <w:p w14:paraId="373D9E31" w14:textId="77777777" w:rsidR="00F92CE9" w:rsidRPr="00F92CE9" w:rsidRDefault="00F92CE9" w:rsidP="002F06DF">
            <w:pPr>
              <w:rPr>
                <w:sz w:val="22"/>
                <w:szCs w:val="22"/>
                <w:lang w:val="uk-UA"/>
              </w:rPr>
            </w:pPr>
            <w:r>
              <w:rPr>
                <w:sz w:val="22"/>
                <w:szCs w:val="22"/>
                <w:lang w:val="uk-UA"/>
              </w:rPr>
              <w:t>Призначення платежу: *;101;;22090400;</w:t>
            </w:r>
          </w:p>
          <w:p w14:paraId="51EA83B5" w14:textId="77777777" w:rsidR="002F06DF" w:rsidRPr="002F06DF" w:rsidRDefault="002F06DF" w:rsidP="002F06DF">
            <w:pPr>
              <w:rPr>
                <w:sz w:val="22"/>
                <w:szCs w:val="22"/>
                <w:lang w:val="uk-UA"/>
              </w:rPr>
            </w:pPr>
          </w:p>
        </w:tc>
      </w:tr>
      <w:tr w:rsidR="00CB5FE3" w:rsidRPr="00144C00" w14:paraId="761D42CB"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1B2BA9BA"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12.</w:t>
            </w:r>
          </w:p>
        </w:tc>
        <w:tc>
          <w:tcPr>
            <w:tcW w:w="2991" w:type="dxa"/>
            <w:tcBorders>
              <w:top w:val="single" w:sz="4" w:space="0" w:color="auto"/>
              <w:left w:val="single" w:sz="4" w:space="0" w:color="auto"/>
              <w:bottom w:val="single" w:sz="4" w:space="0" w:color="auto"/>
              <w:right w:val="single" w:sz="4" w:space="0" w:color="auto"/>
            </w:tcBorders>
            <w:vAlign w:val="center"/>
          </w:tcPr>
          <w:p w14:paraId="751AFBDD" w14:textId="77777777" w:rsidR="00CB5FE3" w:rsidRPr="00CB5FE3" w:rsidRDefault="00CB5FE3" w:rsidP="00F93D2A">
            <w:pPr>
              <w:jc w:val="center"/>
              <w:rPr>
                <w:sz w:val="22"/>
                <w:szCs w:val="22"/>
                <w:lang w:val="uk-UA" w:eastAsia="uk-UA"/>
              </w:rPr>
            </w:pPr>
            <w:r w:rsidRPr="00CB5FE3">
              <w:rPr>
                <w:sz w:val="22"/>
                <w:szCs w:val="22"/>
                <w:lang w:val="uk-UA" w:eastAsia="uk-UA"/>
              </w:rPr>
              <w:t>Строк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273D4F70" w14:textId="77777777" w:rsidR="00CB5FE3" w:rsidRPr="00CB5FE3" w:rsidRDefault="00CB5FE3" w:rsidP="00F93D2A">
            <w:pPr>
              <w:jc w:val="both"/>
              <w:rPr>
                <w:sz w:val="22"/>
                <w:szCs w:val="22"/>
                <w:lang w:val="uk-UA" w:eastAsia="uk-UA"/>
              </w:rPr>
            </w:pPr>
            <w:r w:rsidRPr="00CB5FE3">
              <w:rPr>
                <w:sz w:val="22"/>
                <w:szCs w:val="22"/>
                <w:lang w:val="uk-UA" w:eastAsia="uk-UA"/>
              </w:rPr>
              <w:t>Не більш трьох робочих днів. У разі необхідності здійснення додаткових перевірок цей строк може бути продовжений до 10, а у випадку подання документів для прийняття рішення до ДМС – 14 календарних днів.</w:t>
            </w:r>
          </w:p>
        </w:tc>
      </w:tr>
      <w:tr w:rsidR="00CB5FE3" w:rsidRPr="00144C00" w14:paraId="28C39293" w14:textId="77777777" w:rsidTr="002F06DF">
        <w:trPr>
          <w:trHeight w:val="4374"/>
        </w:trPr>
        <w:tc>
          <w:tcPr>
            <w:tcW w:w="695" w:type="dxa"/>
            <w:tcBorders>
              <w:top w:val="single" w:sz="4" w:space="0" w:color="auto"/>
              <w:left w:val="single" w:sz="4" w:space="0" w:color="auto"/>
              <w:bottom w:val="single" w:sz="4" w:space="0" w:color="auto"/>
              <w:right w:val="single" w:sz="4" w:space="0" w:color="auto"/>
            </w:tcBorders>
            <w:vAlign w:val="center"/>
          </w:tcPr>
          <w:p w14:paraId="5B984E0B"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lastRenderedPageBreak/>
              <w:t>13.</w:t>
            </w:r>
          </w:p>
        </w:tc>
        <w:tc>
          <w:tcPr>
            <w:tcW w:w="2991" w:type="dxa"/>
            <w:tcBorders>
              <w:top w:val="single" w:sz="4" w:space="0" w:color="auto"/>
              <w:left w:val="single" w:sz="4" w:space="0" w:color="auto"/>
              <w:bottom w:val="single" w:sz="4" w:space="0" w:color="auto"/>
              <w:right w:val="single" w:sz="4" w:space="0" w:color="auto"/>
            </w:tcBorders>
            <w:vAlign w:val="center"/>
          </w:tcPr>
          <w:p w14:paraId="7CF6F633" w14:textId="77777777" w:rsidR="00CB5FE3" w:rsidRPr="00B14F5E" w:rsidRDefault="00CB5FE3" w:rsidP="00F93D2A">
            <w:pPr>
              <w:jc w:val="center"/>
              <w:rPr>
                <w:sz w:val="22"/>
                <w:szCs w:val="22"/>
                <w:lang w:val="uk-UA" w:eastAsia="uk-UA"/>
              </w:rPr>
            </w:pPr>
            <w:r w:rsidRPr="00B14F5E">
              <w:rPr>
                <w:sz w:val="22"/>
                <w:szCs w:val="22"/>
                <w:lang w:val="uk-UA" w:eastAsia="uk-UA"/>
              </w:rPr>
              <w:t>Перелік підстав для відмови у наданні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29500C8C"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r w:rsidRPr="00B14F5E">
              <w:rPr>
                <w:color w:val="000000"/>
                <w:sz w:val="22"/>
                <w:szCs w:val="22"/>
              </w:rPr>
              <w:t>Рішення про відмову в продовженні строку перебування іноземця та особи без громадянства на території України приймається в разі:</w:t>
            </w:r>
          </w:p>
          <w:p w14:paraId="7EFE20CF"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8" w:name="n46"/>
            <w:bookmarkEnd w:id="18"/>
            <w:r w:rsidRPr="00B14F5E">
              <w:rPr>
                <w:color w:val="000000"/>
                <w:sz w:val="22"/>
                <w:szCs w:val="22"/>
              </w:rPr>
              <w:t>1) необхідності забезпечення національної безпеки або охорони громадського порядку;</w:t>
            </w:r>
          </w:p>
          <w:p w14:paraId="763DB01D"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19" w:name="n47"/>
            <w:bookmarkEnd w:id="19"/>
            <w:r w:rsidRPr="00B14F5E">
              <w:rPr>
                <w:color w:val="000000"/>
                <w:sz w:val="22"/>
                <w:szCs w:val="22"/>
              </w:rPr>
              <w:t>2) необхідності охорони здоров’я, захисту прав і законних інтересів громадян України та інших осіб, що проживають в Україні;</w:t>
            </w:r>
          </w:p>
          <w:p w14:paraId="379A3FBF"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20" w:name="n48"/>
            <w:bookmarkEnd w:id="20"/>
            <w:r w:rsidRPr="00B14F5E">
              <w:rPr>
                <w:color w:val="000000"/>
                <w:sz w:val="22"/>
                <w:szCs w:val="22"/>
              </w:rPr>
              <w:t>3) коли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w:t>
            </w:r>
          </w:p>
          <w:p w14:paraId="338C5BED"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21" w:name="n49"/>
            <w:bookmarkEnd w:id="21"/>
            <w:r w:rsidRPr="00B14F5E">
              <w:rPr>
                <w:color w:val="000000"/>
                <w:sz w:val="22"/>
                <w:szCs w:val="22"/>
              </w:rPr>
              <w:t>4) подання іноземцем та особою без громадянства завідомо неправдивих відомостей чи підроблених документів;</w:t>
            </w:r>
          </w:p>
          <w:p w14:paraId="2AAF6F43"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22" w:name="n50"/>
            <w:bookmarkEnd w:id="22"/>
            <w:r w:rsidRPr="00B14F5E">
              <w:rPr>
                <w:color w:val="000000"/>
                <w:sz w:val="22"/>
                <w:szCs w:val="22"/>
              </w:rPr>
              <w:t>5) коли виявлено факти невиконання іноземцем та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14:paraId="274C20DA" w14:textId="77777777" w:rsidR="00CB5FE3" w:rsidRPr="00B14F5E" w:rsidRDefault="00CB5FE3" w:rsidP="00F93D2A">
            <w:pPr>
              <w:pStyle w:val="rvps2"/>
              <w:shd w:val="clear" w:color="auto" w:fill="FFFFFF"/>
              <w:spacing w:before="0" w:beforeAutospacing="0" w:after="0" w:afterAutospacing="0"/>
              <w:jc w:val="both"/>
              <w:textAlignment w:val="baseline"/>
              <w:rPr>
                <w:color w:val="000000"/>
                <w:sz w:val="22"/>
                <w:szCs w:val="22"/>
              </w:rPr>
            </w:pPr>
            <w:bookmarkStart w:id="23" w:name="n51"/>
            <w:bookmarkEnd w:id="23"/>
            <w:r w:rsidRPr="00B14F5E">
              <w:rPr>
                <w:color w:val="000000"/>
                <w:sz w:val="22"/>
                <w:szCs w:val="22"/>
              </w:rPr>
              <w:t>6) коли є обґрунтовані підстави вважати, що іноземець та особа без громадянства мають інші, ніж заявлені у заяві, підстави та мету перебування в Україні або вони не подали відповідного підтвердження;</w:t>
            </w:r>
          </w:p>
          <w:p w14:paraId="2E9517EC" w14:textId="77777777" w:rsidR="00CB5FE3" w:rsidRPr="00B14F5E" w:rsidRDefault="00CB5FE3" w:rsidP="00F93D2A">
            <w:pPr>
              <w:pStyle w:val="rvps2"/>
              <w:shd w:val="clear" w:color="auto" w:fill="FFFFFF"/>
              <w:spacing w:before="0" w:beforeAutospacing="0" w:after="0" w:afterAutospacing="0"/>
              <w:jc w:val="both"/>
              <w:textAlignment w:val="baseline"/>
              <w:rPr>
                <w:sz w:val="22"/>
                <w:szCs w:val="22"/>
              </w:rPr>
            </w:pPr>
            <w:bookmarkStart w:id="24" w:name="n52"/>
            <w:bookmarkEnd w:id="24"/>
            <w:r w:rsidRPr="00B14F5E">
              <w:rPr>
                <w:color w:val="000000"/>
                <w:sz w:val="22"/>
                <w:szCs w:val="22"/>
              </w:rPr>
              <w:t>7) відсутності в іноземця та особи без громадянства достатнього фінансового забезпечення на період перебування або відповідних гарантій приймаючої сторони.</w:t>
            </w:r>
          </w:p>
        </w:tc>
      </w:tr>
      <w:tr w:rsidR="00CB5FE3" w:rsidRPr="00144C00" w14:paraId="7BDAFDA7"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71DAE312"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14.</w:t>
            </w:r>
          </w:p>
        </w:tc>
        <w:tc>
          <w:tcPr>
            <w:tcW w:w="2991" w:type="dxa"/>
            <w:tcBorders>
              <w:top w:val="single" w:sz="4" w:space="0" w:color="auto"/>
              <w:left w:val="single" w:sz="4" w:space="0" w:color="auto"/>
              <w:bottom w:val="single" w:sz="4" w:space="0" w:color="auto"/>
              <w:right w:val="single" w:sz="4" w:space="0" w:color="auto"/>
            </w:tcBorders>
            <w:vAlign w:val="center"/>
          </w:tcPr>
          <w:p w14:paraId="7546294A" w14:textId="77777777" w:rsidR="00CB5FE3" w:rsidRPr="00B14F5E" w:rsidRDefault="00CB5FE3" w:rsidP="00F93D2A">
            <w:pPr>
              <w:jc w:val="center"/>
              <w:rPr>
                <w:sz w:val="22"/>
                <w:szCs w:val="22"/>
                <w:lang w:val="uk-UA" w:eastAsia="uk-UA"/>
              </w:rPr>
            </w:pPr>
            <w:r w:rsidRPr="00B14F5E">
              <w:rPr>
                <w:sz w:val="22"/>
                <w:szCs w:val="22"/>
                <w:lang w:val="uk-UA" w:eastAsia="uk-UA"/>
              </w:rPr>
              <w:t>Результат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vAlign w:val="center"/>
          </w:tcPr>
          <w:p w14:paraId="1FAAF08C" w14:textId="77777777" w:rsidR="00CB5FE3" w:rsidRPr="00B14F5E" w:rsidRDefault="00CB5FE3" w:rsidP="00F93D2A">
            <w:pPr>
              <w:jc w:val="both"/>
              <w:rPr>
                <w:sz w:val="22"/>
                <w:szCs w:val="22"/>
                <w:lang w:val="uk-UA" w:eastAsia="uk-UA"/>
              </w:rPr>
            </w:pPr>
            <w:r w:rsidRPr="00B14F5E">
              <w:rPr>
                <w:sz w:val="22"/>
                <w:szCs w:val="22"/>
                <w:lang w:val="uk-UA" w:eastAsia="uk-UA"/>
              </w:rPr>
              <w:t>Отримання іноземцем або особою без громадянства штампу в паспорті про продовження строку перебування на території України.</w:t>
            </w:r>
          </w:p>
        </w:tc>
      </w:tr>
      <w:tr w:rsidR="00CB5FE3" w:rsidRPr="00144C00" w14:paraId="25D81527" w14:textId="77777777" w:rsidTr="002F06DF">
        <w:trPr>
          <w:trHeight w:val="70"/>
        </w:trPr>
        <w:tc>
          <w:tcPr>
            <w:tcW w:w="695" w:type="dxa"/>
            <w:tcBorders>
              <w:top w:val="single" w:sz="4" w:space="0" w:color="auto"/>
              <w:left w:val="single" w:sz="4" w:space="0" w:color="auto"/>
              <w:bottom w:val="single" w:sz="4" w:space="0" w:color="auto"/>
              <w:right w:val="single" w:sz="4" w:space="0" w:color="auto"/>
            </w:tcBorders>
            <w:vAlign w:val="center"/>
          </w:tcPr>
          <w:p w14:paraId="1B41E4DC"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15.</w:t>
            </w:r>
          </w:p>
        </w:tc>
        <w:tc>
          <w:tcPr>
            <w:tcW w:w="2991" w:type="dxa"/>
            <w:tcBorders>
              <w:top w:val="single" w:sz="4" w:space="0" w:color="auto"/>
              <w:left w:val="single" w:sz="4" w:space="0" w:color="auto"/>
              <w:bottom w:val="single" w:sz="4" w:space="0" w:color="auto"/>
              <w:right w:val="single" w:sz="4" w:space="0" w:color="auto"/>
            </w:tcBorders>
            <w:vAlign w:val="center"/>
          </w:tcPr>
          <w:p w14:paraId="49F582B2" w14:textId="77777777" w:rsidR="00CB5FE3" w:rsidRPr="00B14F5E" w:rsidRDefault="00CB5FE3" w:rsidP="00F93D2A">
            <w:pPr>
              <w:jc w:val="center"/>
              <w:rPr>
                <w:sz w:val="22"/>
                <w:szCs w:val="22"/>
                <w:lang w:val="uk-UA" w:eastAsia="uk-UA"/>
              </w:rPr>
            </w:pPr>
            <w:r w:rsidRPr="00B14F5E">
              <w:rPr>
                <w:sz w:val="22"/>
                <w:szCs w:val="22"/>
                <w:lang w:val="uk-UA" w:eastAsia="uk-UA"/>
              </w:rPr>
              <w:t>Способи отримання відповіді (результату)</w:t>
            </w:r>
          </w:p>
        </w:tc>
        <w:tc>
          <w:tcPr>
            <w:tcW w:w="6237" w:type="dxa"/>
            <w:tcBorders>
              <w:top w:val="single" w:sz="4" w:space="0" w:color="auto"/>
              <w:left w:val="single" w:sz="4" w:space="0" w:color="auto"/>
              <w:bottom w:val="single" w:sz="4" w:space="0" w:color="auto"/>
              <w:right w:val="single" w:sz="4" w:space="0" w:color="auto"/>
            </w:tcBorders>
            <w:vAlign w:val="center"/>
          </w:tcPr>
          <w:p w14:paraId="6AA3B809" w14:textId="77777777" w:rsidR="00CB5FE3" w:rsidRPr="00B14F5E" w:rsidRDefault="00CB5FE3" w:rsidP="00F93D2A">
            <w:pPr>
              <w:jc w:val="both"/>
              <w:rPr>
                <w:sz w:val="22"/>
                <w:szCs w:val="22"/>
                <w:lang w:val="uk-UA" w:eastAsia="uk-UA"/>
              </w:rPr>
            </w:pPr>
            <w:r w:rsidRPr="00B14F5E">
              <w:rPr>
                <w:sz w:val="22"/>
                <w:szCs w:val="22"/>
                <w:lang w:val="uk-UA" w:eastAsia="uk-UA"/>
              </w:rPr>
              <w:t>Особисто.</w:t>
            </w:r>
          </w:p>
        </w:tc>
      </w:tr>
      <w:tr w:rsidR="00CB5FE3" w:rsidRPr="00144C00" w14:paraId="7BE13FDF" w14:textId="77777777" w:rsidTr="002F06DF">
        <w:tc>
          <w:tcPr>
            <w:tcW w:w="695" w:type="dxa"/>
            <w:tcBorders>
              <w:top w:val="single" w:sz="4" w:space="0" w:color="auto"/>
              <w:left w:val="single" w:sz="4" w:space="0" w:color="auto"/>
              <w:bottom w:val="single" w:sz="4" w:space="0" w:color="auto"/>
              <w:right w:val="single" w:sz="4" w:space="0" w:color="auto"/>
            </w:tcBorders>
            <w:vAlign w:val="center"/>
          </w:tcPr>
          <w:p w14:paraId="6DB03183" w14:textId="77777777" w:rsidR="00CB5FE3" w:rsidRPr="00144C00" w:rsidRDefault="00CB5FE3" w:rsidP="00F93D2A">
            <w:pPr>
              <w:jc w:val="center"/>
              <w:rPr>
                <w:rFonts w:ascii="Verdana" w:hAnsi="Verdana"/>
                <w:sz w:val="16"/>
                <w:szCs w:val="16"/>
                <w:lang w:val="uk-UA" w:eastAsia="uk-UA"/>
              </w:rPr>
            </w:pPr>
            <w:r w:rsidRPr="00144C00">
              <w:rPr>
                <w:rFonts w:ascii="Verdana" w:hAnsi="Verdana"/>
                <w:b/>
                <w:sz w:val="16"/>
                <w:szCs w:val="16"/>
                <w:lang w:val="uk-UA" w:eastAsia="uk-UA"/>
              </w:rPr>
              <w:t>16.</w:t>
            </w:r>
          </w:p>
        </w:tc>
        <w:tc>
          <w:tcPr>
            <w:tcW w:w="2991" w:type="dxa"/>
            <w:tcBorders>
              <w:top w:val="single" w:sz="4" w:space="0" w:color="auto"/>
              <w:left w:val="single" w:sz="4" w:space="0" w:color="auto"/>
              <w:bottom w:val="single" w:sz="4" w:space="0" w:color="auto"/>
              <w:right w:val="single" w:sz="4" w:space="0" w:color="auto"/>
            </w:tcBorders>
            <w:vAlign w:val="center"/>
          </w:tcPr>
          <w:p w14:paraId="1B685F36" w14:textId="77777777" w:rsidR="00CB5FE3" w:rsidRPr="00B14F5E" w:rsidRDefault="00CB5FE3" w:rsidP="00F93D2A">
            <w:pPr>
              <w:jc w:val="center"/>
              <w:rPr>
                <w:sz w:val="22"/>
                <w:szCs w:val="22"/>
                <w:lang w:val="uk-UA" w:eastAsia="uk-UA"/>
              </w:rPr>
            </w:pPr>
            <w:r w:rsidRPr="00B14F5E">
              <w:rPr>
                <w:sz w:val="22"/>
                <w:szCs w:val="22"/>
                <w:lang w:val="uk-UA" w:eastAsia="uk-UA"/>
              </w:rPr>
              <w:t>Примітка</w:t>
            </w:r>
          </w:p>
        </w:tc>
        <w:tc>
          <w:tcPr>
            <w:tcW w:w="6237" w:type="dxa"/>
            <w:tcBorders>
              <w:top w:val="single" w:sz="4" w:space="0" w:color="auto"/>
              <w:left w:val="single" w:sz="4" w:space="0" w:color="auto"/>
              <w:bottom w:val="single" w:sz="4" w:space="0" w:color="auto"/>
              <w:right w:val="single" w:sz="4" w:space="0" w:color="auto"/>
            </w:tcBorders>
          </w:tcPr>
          <w:p w14:paraId="0E194E65" w14:textId="77777777" w:rsidR="00CB5FE3" w:rsidRPr="00B14F5E" w:rsidRDefault="00CB5FE3" w:rsidP="00F93D2A">
            <w:pPr>
              <w:jc w:val="center"/>
              <w:rPr>
                <w:sz w:val="22"/>
                <w:szCs w:val="22"/>
                <w:lang w:val="uk-UA" w:eastAsia="uk-UA"/>
              </w:rPr>
            </w:pPr>
            <w:r w:rsidRPr="00B14F5E">
              <w:rPr>
                <w:i/>
                <w:sz w:val="22"/>
                <w:szCs w:val="22"/>
                <w:lang w:val="uk-UA" w:eastAsia="uk-UA"/>
              </w:rPr>
              <w:t> </w:t>
            </w:r>
          </w:p>
        </w:tc>
      </w:tr>
    </w:tbl>
    <w:p w14:paraId="0B5C3D49" w14:textId="77777777" w:rsidR="00AF6CCB" w:rsidRDefault="00AF6CCB" w:rsidP="00F93D2A">
      <w:pPr>
        <w:rPr>
          <w:rFonts w:ascii="Verdana" w:hAnsi="Verdana"/>
          <w:b/>
          <w:sz w:val="16"/>
          <w:szCs w:val="16"/>
          <w:lang w:val="uk-UA" w:eastAsia="uk-UA"/>
        </w:rPr>
      </w:pPr>
    </w:p>
    <w:p w14:paraId="6CA7C2F4" w14:textId="77777777" w:rsidR="00AF6CCB" w:rsidRDefault="00AF6CCB" w:rsidP="00F93D2A">
      <w:pPr>
        <w:rPr>
          <w:rFonts w:ascii="Verdana" w:hAnsi="Verdana"/>
          <w:b/>
          <w:sz w:val="16"/>
          <w:szCs w:val="16"/>
          <w:lang w:val="uk-UA" w:eastAsia="uk-UA"/>
        </w:rPr>
      </w:pPr>
    </w:p>
    <w:p w14:paraId="483634D2" w14:textId="7A2C5589" w:rsidR="005F5D90" w:rsidRPr="005F5D90" w:rsidRDefault="005F5D90" w:rsidP="005F5D90">
      <w:pPr>
        <w:widowControl w:val="0"/>
        <w:autoSpaceDE w:val="0"/>
        <w:autoSpaceDN w:val="0"/>
        <w:adjustRightInd w:val="0"/>
        <w:ind w:left="142" w:right="-20"/>
        <w:jc w:val="both"/>
        <w:rPr>
          <w:rFonts w:ascii="Verdana" w:hAnsi="Verdana" w:cs="Cambria"/>
          <w:b/>
          <w:bCs/>
          <w:spacing w:val="-2"/>
          <w:sz w:val="16"/>
          <w:szCs w:val="16"/>
        </w:rPr>
      </w:pPr>
      <w:r w:rsidRPr="005F5D90">
        <w:rPr>
          <w:rFonts w:ascii="Verdana" w:hAnsi="Verdana" w:cs="Cambria"/>
          <w:b/>
          <w:bCs/>
          <w:spacing w:val="-2"/>
          <w:sz w:val="16"/>
          <w:szCs w:val="16"/>
          <w:lang w:val="uk-UA"/>
        </w:rPr>
        <w:t>Начальник</w:t>
      </w:r>
      <w:r w:rsidRPr="005F5D90">
        <w:rPr>
          <w:rFonts w:ascii="Verdana" w:hAnsi="Verdana" w:cs="Cambria"/>
          <w:b/>
          <w:bCs/>
          <w:spacing w:val="-2"/>
          <w:sz w:val="16"/>
          <w:szCs w:val="16"/>
        </w:rPr>
        <w:t xml:space="preserve">  ГУ ДМС в </w:t>
      </w:r>
      <w:proofErr w:type="spellStart"/>
      <w:r w:rsidRPr="005F5D90">
        <w:rPr>
          <w:rFonts w:ascii="Verdana" w:hAnsi="Verdana" w:cs="Cambria"/>
          <w:b/>
          <w:bCs/>
          <w:spacing w:val="-2"/>
          <w:sz w:val="16"/>
          <w:szCs w:val="16"/>
        </w:rPr>
        <w:t>Одеській</w:t>
      </w:r>
      <w:proofErr w:type="spellEnd"/>
      <w:r w:rsidRPr="005F5D90">
        <w:rPr>
          <w:rFonts w:ascii="Verdana" w:hAnsi="Verdana" w:cs="Cambria"/>
          <w:b/>
          <w:bCs/>
          <w:spacing w:val="-2"/>
          <w:sz w:val="16"/>
          <w:szCs w:val="16"/>
        </w:rPr>
        <w:t xml:space="preserve"> </w:t>
      </w:r>
      <w:proofErr w:type="spellStart"/>
      <w:r w:rsidRPr="005F5D90">
        <w:rPr>
          <w:rFonts w:ascii="Verdana" w:hAnsi="Verdana" w:cs="Cambria"/>
          <w:b/>
          <w:bCs/>
          <w:spacing w:val="-2"/>
          <w:sz w:val="16"/>
          <w:szCs w:val="16"/>
        </w:rPr>
        <w:t>області</w:t>
      </w:r>
      <w:proofErr w:type="spellEnd"/>
      <w:r w:rsidRPr="005F5D90">
        <w:rPr>
          <w:rFonts w:ascii="Verdana" w:hAnsi="Verdana" w:cs="Cambria"/>
          <w:b/>
          <w:bCs/>
          <w:spacing w:val="-2"/>
          <w:sz w:val="16"/>
          <w:szCs w:val="16"/>
          <w:lang w:val="uk-UA"/>
        </w:rPr>
        <w:t xml:space="preserve">                       </w:t>
      </w:r>
      <w:r>
        <w:rPr>
          <w:rFonts w:ascii="Verdana" w:hAnsi="Verdana" w:cs="Cambria"/>
          <w:b/>
          <w:bCs/>
          <w:spacing w:val="-2"/>
          <w:sz w:val="16"/>
          <w:szCs w:val="16"/>
          <w:lang w:val="uk-UA"/>
        </w:rPr>
        <w:tab/>
      </w:r>
      <w:r w:rsidRPr="005F5D90">
        <w:rPr>
          <w:rFonts w:ascii="Verdana" w:hAnsi="Verdana" w:cs="Cambria"/>
          <w:b/>
          <w:bCs/>
          <w:spacing w:val="-2"/>
          <w:sz w:val="16"/>
          <w:szCs w:val="16"/>
          <w:lang w:val="uk-UA"/>
        </w:rPr>
        <w:tab/>
      </w:r>
      <w:r w:rsidRPr="005F5D90">
        <w:rPr>
          <w:rFonts w:ascii="Verdana" w:hAnsi="Verdana" w:cs="Cambria"/>
          <w:b/>
          <w:bCs/>
          <w:spacing w:val="-2"/>
          <w:sz w:val="16"/>
          <w:szCs w:val="16"/>
          <w:lang w:val="uk-UA"/>
        </w:rPr>
        <w:tab/>
      </w:r>
      <w:r w:rsidRPr="005F5D90">
        <w:rPr>
          <w:rFonts w:ascii="Verdana" w:hAnsi="Verdana" w:cs="Cambria"/>
          <w:b/>
          <w:bCs/>
          <w:spacing w:val="-2"/>
          <w:sz w:val="16"/>
          <w:szCs w:val="16"/>
          <w:lang w:val="uk-UA"/>
        </w:rPr>
        <w:tab/>
        <w:t xml:space="preserve">         Олена ПОГРЕБНЯК</w:t>
      </w:r>
      <w:r w:rsidRPr="005F5D90">
        <w:rPr>
          <w:rFonts w:ascii="Verdana" w:hAnsi="Verdana"/>
          <w:b/>
          <w:bCs/>
          <w:spacing w:val="-2"/>
          <w:sz w:val="16"/>
          <w:szCs w:val="16"/>
        </w:rPr>
        <w:t xml:space="preserve">                                                                            </w:t>
      </w:r>
    </w:p>
    <w:p w14:paraId="3DD6797C" w14:textId="77777777" w:rsidR="00B14F5E" w:rsidRPr="00E20C3C" w:rsidRDefault="00B14F5E" w:rsidP="00B14F5E">
      <w:pPr>
        <w:ind w:left="-142"/>
        <w:jc w:val="both"/>
        <w:rPr>
          <w:rFonts w:ascii="Verdana" w:hAnsi="Verdana"/>
          <w:sz w:val="16"/>
          <w:szCs w:val="16"/>
          <w:lang w:eastAsia="uk-UA"/>
        </w:rPr>
      </w:pPr>
    </w:p>
    <w:p w14:paraId="67FF684E" w14:textId="77777777" w:rsidR="00ED2E52" w:rsidRPr="00B14F5E" w:rsidRDefault="00ED2E52" w:rsidP="00D11F09">
      <w:pPr>
        <w:ind w:left="-142"/>
        <w:jc w:val="both"/>
        <w:rPr>
          <w:rFonts w:ascii="Verdana" w:hAnsi="Verdana"/>
          <w:b/>
          <w:sz w:val="18"/>
          <w:szCs w:val="18"/>
          <w:lang w:eastAsia="uk-UA"/>
        </w:rPr>
      </w:pPr>
    </w:p>
    <w:sectPr w:rsidR="00ED2E52" w:rsidRPr="00B14F5E" w:rsidSect="00A17F41">
      <w:headerReference w:type="default" r:id="rId8"/>
      <w:pgSz w:w="11906" w:h="16838" w:code="9"/>
      <w:pgMar w:top="426" w:right="567" w:bottom="709" w:left="1701" w:header="454"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8A5A5" w14:textId="77777777" w:rsidR="00D3200A" w:rsidRDefault="00D3200A" w:rsidP="008669CF">
      <w:r>
        <w:separator/>
      </w:r>
    </w:p>
  </w:endnote>
  <w:endnote w:type="continuationSeparator" w:id="0">
    <w:p w14:paraId="6CB4D219" w14:textId="77777777" w:rsidR="00D3200A" w:rsidRDefault="00D3200A" w:rsidP="00866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10577" w14:textId="77777777" w:rsidR="00D3200A" w:rsidRDefault="00D3200A" w:rsidP="008669CF">
      <w:r>
        <w:separator/>
      </w:r>
    </w:p>
  </w:footnote>
  <w:footnote w:type="continuationSeparator" w:id="0">
    <w:p w14:paraId="415CF3A8" w14:textId="77777777" w:rsidR="00D3200A" w:rsidRDefault="00D3200A" w:rsidP="00866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7A931" w14:textId="77777777" w:rsidR="008669CF" w:rsidRPr="008669CF" w:rsidRDefault="00F92CE9">
    <w:pPr>
      <w:pStyle w:val="a4"/>
      <w:jc w:val="center"/>
    </w:pPr>
    <w:r>
      <w:fldChar w:fldCharType="begin"/>
    </w:r>
    <w:r>
      <w:instrText xml:space="preserve"> PAGE   \* MERGEFORMAT </w:instrText>
    </w:r>
    <w:r>
      <w:fldChar w:fldCharType="separate"/>
    </w:r>
    <w:r w:rsidR="00003D31">
      <w:rPr>
        <w:noProof/>
      </w:rPr>
      <w:t>4</w:t>
    </w:r>
    <w:r>
      <w:rPr>
        <w:noProof/>
      </w:rPr>
      <w:fldChar w:fldCharType="end"/>
    </w:r>
  </w:p>
  <w:p w14:paraId="55C2BA14" w14:textId="77777777" w:rsidR="008669CF" w:rsidRDefault="008669C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2B7783"/>
    <w:multiLevelType w:val="hybridMultilevel"/>
    <w:tmpl w:val="9580D30A"/>
    <w:lvl w:ilvl="0" w:tplc="6E28916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421029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AAE"/>
    <w:rsid w:val="00003D31"/>
    <w:rsid w:val="000409CC"/>
    <w:rsid w:val="000562A8"/>
    <w:rsid w:val="00060BDE"/>
    <w:rsid w:val="00095469"/>
    <w:rsid w:val="000B02CF"/>
    <w:rsid w:val="000B54AA"/>
    <w:rsid w:val="000C5CC1"/>
    <w:rsid w:val="000D3BDA"/>
    <w:rsid w:val="000F1F3E"/>
    <w:rsid w:val="00112C88"/>
    <w:rsid w:val="0013687F"/>
    <w:rsid w:val="00144C00"/>
    <w:rsid w:val="00166B07"/>
    <w:rsid w:val="00170000"/>
    <w:rsid w:val="001935C4"/>
    <w:rsid w:val="001A2A70"/>
    <w:rsid w:val="001A3B66"/>
    <w:rsid w:val="001D6A9C"/>
    <w:rsid w:val="00204914"/>
    <w:rsid w:val="00206D11"/>
    <w:rsid w:val="0021710C"/>
    <w:rsid w:val="00217A7A"/>
    <w:rsid w:val="00234B14"/>
    <w:rsid w:val="0024338D"/>
    <w:rsid w:val="002608ED"/>
    <w:rsid w:val="002B76E3"/>
    <w:rsid w:val="002F06DF"/>
    <w:rsid w:val="00316E30"/>
    <w:rsid w:val="00341D43"/>
    <w:rsid w:val="00356A83"/>
    <w:rsid w:val="003623A1"/>
    <w:rsid w:val="00370E4F"/>
    <w:rsid w:val="00384196"/>
    <w:rsid w:val="003A090C"/>
    <w:rsid w:val="003D5808"/>
    <w:rsid w:val="00430BC5"/>
    <w:rsid w:val="004444CD"/>
    <w:rsid w:val="00457C44"/>
    <w:rsid w:val="00461BAE"/>
    <w:rsid w:val="004A6F3A"/>
    <w:rsid w:val="004B5BCA"/>
    <w:rsid w:val="004D1A21"/>
    <w:rsid w:val="0051029F"/>
    <w:rsid w:val="005256DC"/>
    <w:rsid w:val="00552A21"/>
    <w:rsid w:val="0056011B"/>
    <w:rsid w:val="0058550F"/>
    <w:rsid w:val="00590D75"/>
    <w:rsid w:val="005F5D90"/>
    <w:rsid w:val="005F5E82"/>
    <w:rsid w:val="00601F3D"/>
    <w:rsid w:val="006263CD"/>
    <w:rsid w:val="006373C8"/>
    <w:rsid w:val="006423AB"/>
    <w:rsid w:val="0065619C"/>
    <w:rsid w:val="006916C8"/>
    <w:rsid w:val="006C023F"/>
    <w:rsid w:val="006C0E32"/>
    <w:rsid w:val="006C75AC"/>
    <w:rsid w:val="006E243B"/>
    <w:rsid w:val="006E6132"/>
    <w:rsid w:val="00700142"/>
    <w:rsid w:val="00700CD6"/>
    <w:rsid w:val="007111EE"/>
    <w:rsid w:val="00723851"/>
    <w:rsid w:val="00723A11"/>
    <w:rsid w:val="00736A8A"/>
    <w:rsid w:val="007405F7"/>
    <w:rsid w:val="00750173"/>
    <w:rsid w:val="00777722"/>
    <w:rsid w:val="00794F7F"/>
    <w:rsid w:val="007977E8"/>
    <w:rsid w:val="007D7F10"/>
    <w:rsid w:val="007E1026"/>
    <w:rsid w:val="0080421B"/>
    <w:rsid w:val="00811D6C"/>
    <w:rsid w:val="00843A16"/>
    <w:rsid w:val="008547F6"/>
    <w:rsid w:val="008669CF"/>
    <w:rsid w:val="0089239E"/>
    <w:rsid w:val="0089405C"/>
    <w:rsid w:val="00894C98"/>
    <w:rsid w:val="00920659"/>
    <w:rsid w:val="009A6B6D"/>
    <w:rsid w:val="009A7C0B"/>
    <w:rsid w:val="009C1341"/>
    <w:rsid w:val="009C5CB1"/>
    <w:rsid w:val="009D3610"/>
    <w:rsid w:val="009E2A61"/>
    <w:rsid w:val="009F156E"/>
    <w:rsid w:val="009F4EC9"/>
    <w:rsid w:val="009F512D"/>
    <w:rsid w:val="00A1126A"/>
    <w:rsid w:val="00A17F41"/>
    <w:rsid w:val="00A62823"/>
    <w:rsid w:val="00A747C6"/>
    <w:rsid w:val="00AF6CCB"/>
    <w:rsid w:val="00B078B6"/>
    <w:rsid w:val="00B14F5E"/>
    <w:rsid w:val="00B7482D"/>
    <w:rsid w:val="00B803DF"/>
    <w:rsid w:val="00BA3EBD"/>
    <w:rsid w:val="00BA47A5"/>
    <w:rsid w:val="00BD2DD7"/>
    <w:rsid w:val="00BE0A5B"/>
    <w:rsid w:val="00C85BD3"/>
    <w:rsid w:val="00CB5FE3"/>
    <w:rsid w:val="00CC1584"/>
    <w:rsid w:val="00CF713B"/>
    <w:rsid w:val="00D11F09"/>
    <w:rsid w:val="00D3200A"/>
    <w:rsid w:val="00D40025"/>
    <w:rsid w:val="00D517C3"/>
    <w:rsid w:val="00D56912"/>
    <w:rsid w:val="00D6257D"/>
    <w:rsid w:val="00D65012"/>
    <w:rsid w:val="00D92124"/>
    <w:rsid w:val="00D94D26"/>
    <w:rsid w:val="00E551E1"/>
    <w:rsid w:val="00E667F9"/>
    <w:rsid w:val="00E77AAE"/>
    <w:rsid w:val="00E9603B"/>
    <w:rsid w:val="00ED2E52"/>
    <w:rsid w:val="00EE07C1"/>
    <w:rsid w:val="00EF367C"/>
    <w:rsid w:val="00EF4BB4"/>
    <w:rsid w:val="00F15582"/>
    <w:rsid w:val="00F1607E"/>
    <w:rsid w:val="00F22D55"/>
    <w:rsid w:val="00F355E8"/>
    <w:rsid w:val="00F407E5"/>
    <w:rsid w:val="00F92CE9"/>
    <w:rsid w:val="00F93D2A"/>
    <w:rsid w:val="00FD3731"/>
    <w:rsid w:val="00FF0090"/>
    <w:rsid w:val="00FF5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B3420"/>
  <w15:docId w15:val="{4A2FFB28-AD7E-4345-BD2E-A39D61BA7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912"/>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D56912"/>
  </w:style>
  <w:style w:type="paragraph" w:styleId="HTML">
    <w:name w:val="HTML Preformatted"/>
    <w:basedOn w:val="a"/>
    <w:link w:val="HTML0"/>
    <w:unhideWhenUsed/>
    <w:rsid w:val="00711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uk-UA"/>
    </w:rPr>
  </w:style>
  <w:style w:type="character" w:customStyle="1" w:styleId="HTML0">
    <w:name w:val="Стандартний HTML Знак"/>
    <w:link w:val="HTML"/>
    <w:rsid w:val="007111EE"/>
    <w:rPr>
      <w:rFonts w:ascii="Courier New" w:eastAsia="Times New Roman" w:hAnsi="Courier New" w:cs="Courier New"/>
      <w:sz w:val="20"/>
      <w:szCs w:val="20"/>
      <w:lang w:eastAsia="uk-UA"/>
    </w:rPr>
  </w:style>
  <w:style w:type="paragraph" w:styleId="a3">
    <w:name w:val="List Paragraph"/>
    <w:basedOn w:val="a"/>
    <w:qFormat/>
    <w:rsid w:val="00217A7A"/>
    <w:pPr>
      <w:ind w:left="720"/>
      <w:contextualSpacing/>
    </w:pPr>
  </w:style>
  <w:style w:type="paragraph" w:customStyle="1" w:styleId="rvps2">
    <w:name w:val="rvps2"/>
    <w:basedOn w:val="a"/>
    <w:rsid w:val="00217A7A"/>
    <w:pPr>
      <w:spacing w:before="100" w:beforeAutospacing="1" w:after="100" w:afterAutospacing="1"/>
    </w:pPr>
    <w:rPr>
      <w:lang w:val="uk-UA" w:eastAsia="uk-UA"/>
    </w:rPr>
  </w:style>
  <w:style w:type="character" w:customStyle="1" w:styleId="apple-converted-space">
    <w:name w:val="apple-converted-space"/>
    <w:basedOn w:val="a0"/>
    <w:rsid w:val="00217A7A"/>
  </w:style>
  <w:style w:type="paragraph" w:styleId="a4">
    <w:name w:val="header"/>
    <w:basedOn w:val="a"/>
    <w:link w:val="a5"/>
    <w:uiPriority w:val="99"/>
    <w:unhideWhenUsed/>
    <w:rsid w:val="008669CF"/>
    <w:pPr>
      <w:tabs>
        <w:tab w:val="center" w:pos="4677"/>
        <w:tab w:val="right" w:pos="9355"/>
      </w:tabs>
    </w:pPr>
  </w:style>
  <w:style w:type="character" w:customStyle="1" w:styleId="a5">
    <w:name w:val="Верхній колонтитул Знак"/>
    <w:link w:val="a4"/>
    <w:uiPriority w:val="99"/>
    <w:rsid w:val="008669CF"/>
    <w:rPr>
      <w:rFonts w:eastAsia="Times New Roman"/>
      <w:sz w:val="24"/>
      <w:szCs w:val="24"/>
    </w:rPr>
  </w:style>
  <w:style w:type="paragraph" w:styleId="a6">
    <w:name w:val="footer"/>
    <w:basedOn w:val="a"/>
    <w:link w:val="a7"/>
    <w:uiPriority w:val="99"/>
    <w:semiHidden/>
    <w:unhideWhenUsed/>
    <w:rsid w:val="008669CF"/>
    <w:pPr>
      <w:tabs>
        <w:tab w:val="center" w:pos="4677"/>
        <w:tab w:val="right" w:pos="9355"/>
      </w:tabs>
    </w:pPr>
  </w:style>
  <w:style w:type="character" w:customStyle="1" w:styleId="a7">
    <w:name w:val="Нижній колонтитул Знак"/>
    <w:link w:val="a6"/>
    <w:uiPriority w:val="99"/>
    <w:semiHidden/>
    <w:rsid w:val="008669CF"/>
    <w:rPr>
      <w:rFonts w:eastAsia="Times New Roman"/>
      <w:sz w:val="24"/>
      <w:szCs w:val="24"/>
    </w:rPr>
  </w:style>
  <w:style w:type="character" w:styleId="a8">
    <w:name w:val="Hyperlink"/>
    <w:rsid w:val="00920659"/>
    <w:rPr>
      <w:rFonts w:cs="Times New Roman"/>
      <w:color w:val="0000FF"/>
      <w:u w:val="single"/>
    </w:rPr>
  </w:style>
  <w:style w:type="character" w:customStyle="1" w:styleId="2Tahoma6">
    <w:name w:val="Основний текст (2) + Tahoma6"/>
    <w:aliases w:val="8 pt4"/>
    <w:rsid w:val="0056011B"/>
    <w:rPr>
      <w:rFonts w:ascii="Tahoma" w:eastAsia="Times New Roman" w:hAnsi="Tahoma" w:cs="Tahoma" w:hint="default"/>
      <w:strike w:val="0"/>
      <w:dstrike w:val="0"/>
      <w:color w:val="000000"/>
      <w:spacing w:val="0"/>
      <w:w w:val="100"/>
      <w:position w:val="0"/>
      <w:sz w:val="16"/>
      <w:szCs w:val="16"/>
      <w:u w:val="none"/>
      <w:effect w:val="none"/>
      <w:lang w:val="uk-UA" w:eastAsia="uk-UA" w:bidi="ar-SA"/>
    </w:rPr>
  </w:style>
  <w:style w:type="paragraph" w:styleId="a9">
    <w:name w:val="Balloon Text"/>
    <w:basedOn w:val="a"/>
    <w:link w:val="aa"/>
    <w:uiPriority w:val="99"/>
    <w:semiHidden/>
    <w:unhideWhenUsed/>
    <w:rsid w:val="00B7482D"/>
    <w:rPr>
      <w:rFonts w:ascii="Segoe UI" w:hAnsi="Segoe UI"/>
      <w:sz w:val="18"/>
      <w:szCs w:val="18"/>
    </w:rPr>
  </w:style>
  <w:style w:type="character" w:customStyle="1" w:styleId="aa">
    <w:name w:val="Текст у виносці Знак"/>
    <w:link w:val="a9"/>
    <w:uiPriority w:val="99"/>
    <w:semiHidden/>
    <w:rsid w:val="00B7482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265724">
      <w:bodyDiv w:val="1"/>
      <w:marLeft w:val="0"/>
      <w:marRight w:val="0"/>
      <w:marTop w:val="0"/>
      <w:marBottom w:val="0"/>
      <w:divBdr>
        <w:top w:val="none" w:sz="0" w:space="0" w:color="auto"/>
        <w:left w:val="none" w:sz="0" w:space="0" w:color="auto"/>
        <w:bottom w:val="none" w:sz="0" w:space="0" w:color="auto"/>
        <w:right w:val="none" w:sz="0" w:space="0" w:color="auto"/>
      </w:divBdr>
    </w:div>
    <w:div w:id="1322154026">
      <w:bodyDiv w:val="1"/>
      <w:marLeft w:val="0"/>
      <w:marRight w:val="0"/>
      <w:marTop w:val="0"/>
      <w:marBottom w:val="0"/>
      <w:divBdr>
        <w:top w:val="none" w:sz="0" w:space="0" w:color="auto"/>
        <w:left w:val="none" w:sz="0" w:space="0" w:color="auto"/>
        <w:bottom w:val="none" w:sz="0" w:space="0" w:color="auto"/>
        <w:right w:val="none" w:sz="0" w:space="0" w:color="auto"/>
      </w:divBdr>
    </w:div>
    <w:div w:id="1325432685">
      <w:bodyDiv w:val="1"/>
      <w:marLeft w:val="0"/>
      <w:marRight w:val="0"/>
      <w:marTop w:val="0"/>
      <w:marBottom w:val="0"/>
      <w:divBdr>
        <w:top w:val="none" w:sz="0" w:space="0" w:color="auto"/>
        <w:left w:val="none" w:sz="0" w:space="0" w:color="auto"/>
        <w:bottom w:val="none" w:sz="0" w:space="0" w:color="auto"/>
        <w:right w:val="none" w:sz="0" w:space="0" w:color="auto"/>
      </w:divBdr>
    </w:div>
    <w:div w:id="1425106388">
      <w:bodyDiv w:val="1"/>
      <w:marLeft w:val="0"/>
      <w:marRight w:val="0"/>
      <w:marTop w:val="0"/>
      <w:marBottom w:val="0"/>
      <w:divBdr>
        <w:top w:val="none" w:sz="0" w:space="0" w:color="auto"/>
        <w:left w:val="none" w:sz="0" w:space="0" w:color="auto"/>
        <w:bottom w:val="none" w:sz="0" w:space="0" w:color="auto"/>
        <w:right w:val="none" w:sz="0" w:space="0" w:color="auto"/>
      </w:divBdr>
    </w:div>
    <w:div w:id="187126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d.dmsu.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6457</Words>
  <Characters>3682</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10119</CharactersWithSpaces>
  <SharedDoc>false</SharedDoc>
  <HLinks>
    <vt:vector size="6" baseType="variant">
      <vt:variant>
        <vt:i4>3801190</vt:i4>
      </vt:variant>
      <vt:variant>
        <vt:i4>0</vt:i4>
      </vt:variant>
      <vt:variant>
        <vt:i4>0</vt:i4>
      </vt:variant>
      <vt:variant>
        <vt:i4>5</vt:i4>
      </vt:variant>
      <vt:variant>
        <vt:lpwstr>http://lv.dmsu.gov.ua/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25</cp:revision>
  <cp:lastPrinted>2025-08-26T11:14:00Z</cp:lastPrinted>
  <dcterms:created xsi:type="dcterms:W3CDTF">2021-04-22T09:30:00Z</dcterms:created>
  <dcterms:modified xsi:type="dcterms:W3CDTF">2025-08-26T11:16:00Z</dcterms:modified>
</cp:coreProperties>
</file>